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0BF8" w14:textId="77777777" w:rsidR="006838B0" w:rsidRPr="00423C1C" w:rsidRDefault="006838B0" w:rsidP="0031274E">
      <w:pPr>
        <w:autoSpaceDE w:val="0"/>
        <w:autoSpaceDN w:val="0"/>
        <w:adjustRightInd w:val="0"/>
        <w:jc w:val="center"/>
        <w:rPr>
          <w:rFonts w:ascii="Arial" w:hAnsi="Arial" w:cs="Arial"/>
          <w:b/>
          <w:sz w:val="20"/>
          <w:szCs w:val="20"/>
        </w:rPr>
      </w:pPr>
      <w:r w:rsidRPr="00423C1C">
        <w:rPr>
          <w:rFonts w:ascii="Arial" w:hAnsi="Arial" w:cs="Arial"/>
          <w:b/>
          <w:sz w:val="20"/>
          <w:szCs w:val="20"/>
        </w:rPr>
        <w:t>AUTOCERTIFICAZIONE SUL POSSESSO DEI REQUISITI GENERALI DELL’OPERATORE ECONOMICO</w:t>
      </w:r>
    </w:p>
    <w:p w14:paraId="2EF6E989" w14:textId="77777777" w:rsidR="00826EFF" w:rsidRPr="00423C1C" w:rsidRDefault="00826EFF">
      <w:pPr>
        <w:rPr>
          <w:rFonts w:ascii="Arial" w:hAnsi="Arial" w:cs="Arial"/>
          <w:b/>
          <w:sz w:val="20"/>
          <w:szCs w:val="20"/>
        </w:rPr>
      </w:pPr>
    </w:p>
    <w:p w14:paraId="5169E856" w14:textId="77777777" w:rsidR="004E0FF9" w:rsidRPr="00423C1C" w:rsidRDefault="004E0FF9" w:rsidP="004E0FF9">
      <w:pPr>
        <w:suppressAutoHyphens w:val="0"/>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E0FF9" w:rsidRPr="00423C1C" w14:paraId="7C39CD87" w14:textId="77777777" w:rsidTr="005155E4">
        <w:trPr>
          <w:trHeight w:val="411"/>
        </w:trPr>
        <w:tc>
          <w:tcPr>
            <w:tcW w:w="9628" w:type="dxa"/>
            <w:shd w:val="clear" w:color="auto" w:fill="DEEAF6"/>
            <w:vAlign w:val="center"/>
          </w:tcPr>
          <w:p w14:paraId="67031497" w14:textId="77777777" w:rsidR="004E0FF9" w:rsidRPr="005155E4" w:rsidRDefault="004E0FF9" w:rsidP="005155E4">
            <w:pPr>
              <w:suppressAutoHyphens w:val="0"/>
              <w:jc w:val="center"/>
              <w:rPr>
                <w:rFonts w:ascii="Arial" w:eastAsia="Calibri" w:hAnsi="Arial" w:cs="Arial"/>
                <w:sz w:val="20"/>
                <w:szCs w:val="20"/>
              </w:rPr>
            </w:pPr>
            <w:r w:rsidRPr="005155E4">
              <w:rPr>
                <w:rFonts w:ascii="Arial" w:eastAsia="Calibri" w:hAnsi="Arial" w:cs="Arial"/>
                <w:b/>
                <w:sz w:val="20"/>
                <w:szCs w:val="20"/>
              </w:rPr>
              <w:t>SEZIONE I: DATI IDENTIFICATIVI DELL’OPERATORE ECONOMICO</w:t>
            </w:r>
          </w:p>
        </w:tc>
      </w:tr>
    </w:tbl>
    <w:p w14:paraId="508EAABB" w14:textId="77777777" w:rsidR="004E0FF9" w:rsidRPr="00423C1C" w:rsidRDefault="004E0FF9" w:rsidP="004E0FF9">
      <w:pPr>
        <w:suppressAutoHyphens w:val="0"/>
        <w:jc w:val="left"/>
        <w:rPr>
          <w:rFonts w:ascii="Arial" w:hAnsi="Arial" w:cs="Arial"/>
          <w:sz w:val="20"/>
          <w:szCs w:val="20"/>
        </w:rPr>
      </w:pPr>
    </w:p>
    <w:p w14:paraId="0C3896FD" w14:textId="77777777" w:rsidR="00826EFF" w:rsidRPr="00423C1C" w:rsidRDefault="00826EFF" w:rsidP="00826EFF">
      <w:pPr>
        <w:autoSpaceDE w:val="0"/>
        <w:rPr>
          <w:rFonts w:ascii="Arial" w:hAnsi="Arial" w:cs="Arial"/>
          <w:b/>
          <w:sz w:val="20"/>
          <w:szCs w:val="20"/>
        </w:rPr>
      </w:pPr>
    </w:p>
    <w:p w14:paraId="72050D39" w14:textId="77777777" w:rsidR="00826EFF" w:rsidRPr="00423C1C" w:rsidRDefault="00826EFF" w:rsidP="00175AF0">
      <w:pPr>
        <w:autoSpaceDE w:val="0"/>
        <w:spacing w:line="360" w:lineRule="auto"/>
        <w:rPr>
          <w:rFonts w:ascii="Arial" w:hAnsi="Arial" w:cs="Arial"/>
          <w:i/>
          <w:sz w:val="20"/>
          <w:szCs w:val="20"/>
        </w:rPr>
      </w:pPr>
      <w:r w:rsidRPr="00423C1C">
        <w:rPr>
          <w:rFonts w:ascii="Arial" w:hAnsi="Arial" w:cs="Arial"/>
          <w:sz w:val="20"/>
          <w:szCs w:val="20"/>
        </w:rPr>
        <w:t>Il</w:t>
      </w:r>
      <w:r w:rsidR="00936F06" w:rsidRPr="00423C1C">
        <w:rPr>
          <w:rFonts w:ascii="Arial" w:hAnsi="Arial" w:cs="Arial"/>
          <w:sz w:val="20"/>
          <w:szCs w:val="20"/>
        </w:rPr>
        <w:t>/La</w:t>
      </w:r>
      <w:r w:rsidRPr="00423C1C">
        <w:rPr>
          <w:rFonts w:ascii="Arial" w:hAnsi="Arial" w:cs="Arial"/>
          <w:sz w:val="20"/>
          <w:szCs w:val="20"/>
        </w:rPr>
        <w:t xml:space="preserve"> sottoscritto</w:t>
      </w:r>
      <w:r w:rsidR="00936F06" w:rsidRPr="00423C1C">
        <w:rPr>
          <w:rFonts w:ascii="Arial" w:hAnsi="Arial" w:cs="Arial"/>
          <w:sz w:val="20"/>
          <w:szCs w:val="20"/>
        </w:rPr>
        <w:t>/a</w:t>
      </w:r>
      <w:r w:rsidRPr="00423C1C">
        <w:rPr>
          <w:rFonts w:ascii="Arial" w:hAnsi="Arial" w:cs="Arial"/>
          <w:sz w:val="20"/>
          <w:szCs w:val="20"/>
        </w:rPr>
        <w:t xml:space="preserve"> </w:t>
      </w:r>
      <w:r w:rsidR="00C70816" w:rsidRPr="00423C1C">
        <w:rPr>
          <w:rFonts w:ascii="Arial" w:hAnsi="Arial" w:cs="Arial"/>
          <w:bCs/>
          <w:sz w:val="20"/>
          <w:szCs w:val="20"/>
        </w:rPr>
        <w:t>…………………</w:t>
      </w:r>
      <w:r w:rsidR="00936F06" w:rsidRPr="00423C1C">
        <w:rPr>
          <w:rFonts w:ascii="Arial" w:hAnsi="Arial" w:cs="Arial"/>
          <w:bCs/>
          <w:sz w:val="20"/>
          <w:szCs w:val="20"/>
        </w:rPr>
        <w:t>………………………………………………………………………………</w:t>
      </w:r>
      <w:proofErr w:type="gramStart"/>
      <w:r w:rsidR="00C70816" w:rsidRPr="00423C1C">
        <w:rPr>
          <w:rFonts w:ascii="Arial" w:hAnsi="Arial" w:cs="Arial"/>
          <w:bCs/>
          <w:sz w:val="20"/>
          <w:szCs w:val="20"/>
        </w:rPr>
        <w:t>…….</w:t>
      </w:r>
      <w:proofErr w:type="gramEnd"/>
      <w:r w:rsidR="00C70816" w:rsidRPr="00423C1C">
        <w:rPr>
          <w:rFonts w:ascii="Arial" w:hAnsi="Arial" w:cs="Arial"/>
          <w:bCs/>
          <w:sz w:val="20"/>
          <w:szCs w:val="20"/>
        </w:rPr>
        <w:t>.</w:t>
      </w:r>
      <w:r w:rsidRPr="00423C1C">
        <w:rPr>
          <w:rFonts w:ascii="Arial" w:hAnsi="Arial" w:cs="Arial"/>
          <w:b/>
          <w:bCs/>
          <w:sz w:val="20"/>
          <w:szCs w:val="20"/>
        </w:rPr>
        <w:t xml:space="preserve"> </w:t>
      </w:r>
      <w:r w:rsidRPr="00423C1C">
        <w:rPr>
          <w:rFonts w:ascii="Arial" w:hAnsi="Arial" w:cs="Arial"/>
          <w:sz w:val="20"/>
          <w:szCs w:val="20"/>
        </w:rPr>
        <w:t>nato</w:t>
      </w:r>
      <w:r w:rsidR="00936F06" w:rsidRPr="00423C1C">
        <w:rPr>
          <w:rFonts w:ascii="Arial" w:hAnsi="Arial" w:cs="Arial"/>
          <w:sz w:val="20"/>
          <w:szCs w:val="20"/>
        </w:rPr>
        <w:t>/a</w:t>
      </w:r>
      <w:r w:rsidRPr="00423C1C">
        <w:rPr>
          <w:rFonts w:ascii="Arial" w:hAnsi="Arial" w:cs="Arial"/>
          <w:sz w:val="20"/>
          <w:szCs w:val="20"/>
        </w:rPr>
        <w:t xml:space="preserve"> a </w:t>
      </w:r>
      <w:r w:rsidR="00C70816" w:rsidRPr="00423C1C">
        <w:rPr>
          <w:rFonts w:ascii="Arial" w:hAnsi="Arial" w:cs="Arial"/>
          <w:bCs/>
          <w:sz w:val="20"/>
          <w:szCs w:val="20"/>
        </w:rPr>
        <w:t>……………………</w:t>
      </w:r>
      <w:r w:rsidR="00936F06" w:rsidRPr="00423C1C">
        <w:rPr>
          <w:rFonts w:ascii="Arial" w:hAnsi="Arial" w:cs="Arial"/>
          <w:bCs/>
          <w:sz w:val="20"/>
          <w:szCs w:val="20"/>
        </w:rPr>
        <w:t>…</w:t>
      </w:r>
      <w:r w:rsidR="004E0FF9" w:rsidRPr="00423C1C">
        <w:rPr>
          <w:rFonts w:ascii="Arial" w:hAnsi="Arial" w:cs="Arial"/>
          <w:bCs/>
          <w:sz w:val="20"/>
          <w:szCs w:val="20"/>
        </w:rPr>
        <w:t>………………………………………</w:t>
      </w:r>
      <w:proofErr w:type="gramStart"/>
      <w:r w:rsidR="004E0FF9" w:rsidRPr="00423C1C">
        <w:rPr>
          <w:rFonts w:ascii="Arial" w:hAnsi="Arial" w:cs="Arial"/>
          <w:bCs/>
          <w:sz w:val="20"/>
          <w:szCs w:val="20"/>
        </w:rPr>
        <w:t>…….</w:t>
      </w:r>
      <w:proofErr w:type="gramEnd"/>
      <w:r w:rsidR="004E0FF9" w:rsidRPr="00423C1C">
        <w:rPr>
          <w:rFonts w:ascii="Arial" w:hAnsi="Arial" w:cs="Arial"/>
          <w:bCs/>
          <w:sz w:val="20"/>
          <w:szCs w:val="20"/>
        </w:rPr>
        <w:t>.</w:t>
      </w:r>
      <w:r w:rsidR="00936F06" w:rsidRPr="00423C1C">
        <w:rPr>
          <w:rFonts w:ascii="Arial" w:hAnsi="Arial" w:cs="Arial"/>
          <w:bCs/>
          <w:sz w:val="20"/>
          <w:szCs w:val="20"/>
        </w:rPr>
        <w:t>…………………………</w:t>
      </w:r>
      <w:r w:rsidR="00C70816" w:rsidRPr="00423C1C">
        <w:rPr>
          <w:rFonts w:ascii="Arial" w:hAnsi="Arial" w:cs="Arial"/>
          <w:bCs/>
          <w:sz w:val="20"/>
          <w:szCs w:val="20"/>
        </w:rPr>
        <w:t>…..</w:t>
      </w:r>
      <w:r w:rsidR="00C70816" w:rsidRPr="00423C1C">
        <w:rPr>
          <w:rFonts w:ascii="Arial" w:hAnsi="Arial" w:cs="Arial"/>
          <w:b/>
          <w:bCs/>
          <w:sz w:val="20"/>
          <w:szCs w:val="20"/>
        </w:rPr>
        <w:t xml:space="preserve"> </w:t>
      </w:r>
      <w:r w:rsidRPr="00423C1C">
        <w:rPr>
          <w:rFonts w:ascii="Arial" w:hAnsi="Arial" w:cs="Arial"/>
          <w:sz w:val="20"/>
          <w:szCs w:val="20"/>
        </w:rPr>
        <w:t>(</w:t>
      </w:r>
      <w:r w:rsidR="00C70816" w:rsidRPr="00423C1C">
        <w:rPr>
          <w:rFonts w:ascii="Arial" w:hAnsi="Arial" w:cs="Arial"/>
          <w:sz w:val="20"/>
          <w:szCs w:val="20"/>
        </w:rPr>
        <w:t>..</w:t>
      </w:r>
      <w:r w:rsidRPr="00423C1C">
        <w:rPr>
          <w:rFonts w:ascii="Arial" w:hAnsi="Arial" w:cs="Arial"/>
          <w:sz w:val="20"/>
          <w:szCs w:val="20"/>
        </w:rPr>
        <w:t>) il</w:t>
      </w:r>
      <w:proofErr w:type="gramStart"/>
      <w:r w:rsidRPr="00423C1C">
        <w:rPr>
          <w:rFonts w:ascii="Arial" w:hAnsi="Arial" w:cs="Arial"/>
          <w:sz w:val="20"/>
          <w:szCs w:val="20"/>
        </w:rPr>
        <w:t xml:space="preserve"> </w:t>
      </w:r>
      <w:r w:rsidR="00936F06" w:rsidRPr="00423C1C">
        <w:rPr>
          <w:rFonts w:ascii="Arial" w:hAnsi="Arial" w:cs="Arial"/>
          <w:sz w:val="20"/>
          <w:szCs w:val="20"/>
        </w:rPr>
        <w:t>..</w:t>
      </w:r>
      <w:proofErr w:type="gramEnd"/>
      <w:r w:rsidR="00936F06" w:rsidRPr="00423C1C">
        <w:rPr>
          <w:rFonts w:ascii="Arial" w:hAnsi="Arial" w:cs="Arial"/>
          <w:sz w:val="20"/>
          <w:szCs w:val="20"/>
        </w:rPr>
        <w:t xml:space="preserve">/../…., </w:t>
      </w:r>
      <w:r w:rsidRPr="00423C1C">
        <w:rPr>
          <w:rFonts w:ascii="Arial" w:hAnsi="Arial" w:cs="Arial"/>
          <w:sz w:val="20"/>
          <w:szCs w:val="20"/>
        </w:rPr>
        <w:t xml:space="preserve">residente in </w:t>
      </w:r>
      <w:r w:rsidR="00C70816" w:rsidRPr="00423C1C">
        <w:rPr>
          <w:rFonts w:ascii="Arial" w:hAnsi="Arial" w:cs="Arial"/>
          <w:bCs/>
          <w:sz w:val="20"/>
          <w:szCs w:val="20"/>
        </w:rPr>
        <w:t>…………………</w:t>
      </w:r>
      <w:r w:rsidR="004E0FF9" w:rsidRPr="00423C1C">
        <w:rPr>
          <w:rFonts w:ascii="Arial" w:hAnsi="Arial" w:cs="Arial"/>
          <w:bCs/>
          <w:sz w:val="20"/>
          <w:szCs w:val="20"/>
        </w:rPr>
        <w:t>……………………</w:t>
      </w:r>
      <w:r w:rsidR="00C70816" w:rsidRPr="00423C1C">
        <w:rPr>
          <w:rFonts w:ascii="Arial" w:hAnsi="Arial" w:cs="Arial"/>
          <w:bCs/>
          <w:sz w:val="20"/>
          <w:szCs w:val="20"/>
        </w:rPr>
        <w:t>……</w:t>
      </w:r>
      <w:r w:rsidR="004E0FF9" w:rsidRPr="00423C1C">
        <w:rPr>
          <w:rFonts w:ascii="Arial" w:hAnsi="Arial" w:cs="Arial"/>
          <w:bCs/>
          <w:sz w:val="20"/>
          <w:szCs w:val="20"/>
        </w:rPr>
        <w:t>.</w:t>
      </w:r>
      <w:r w:rsidR="00936F06" w:rsidRPr="00423C1C">
        <w:rPr>
          <w:rFonts w:ascii="Arial" w:hAnsi="Arial" w:cs="Arial"/>
          <w:bCs/>
          <w:sz w:val="20"/>
          <w:szCs w:val="20"/>
        </w:rPr>
        <w:t>…..</w:t>
      </w:r>
      <w:r w:rsidR="00C70816" w:rsidRPr="00423C1C">
        <w:rPr>
          <w:rFonts w:ascii="Arial" w:hAnsi="Arial" w:cs="Arial"/>
          <w:bCs/>
          <w:sz w:val="20"/>
          <w:szCs w:val="20"/>
        </w:rPr>
        <w:t>.</w:t>
      </w:r>
      <w:r w:rsidR="00C70816" w:rsidRPr="00423C1C">
        <w:rPr>
          <w:rFonts w:ascii="Arial" w:hAnsi="Arial" w:cs="Arial"/>
          <w:b/>
          <w:bCs/>
          <w:sz w:val="20"/>
          <w:szCs w:val="20"/>
        </w:rPr>
        <w:t xml:space="preserve"> </w:t>
      </w:r>
      <w:proofErr w:type="gramStart"/>
      <w:r w:rsidRPr="00423C1C">
        <w:rPr>
          <w:rFonts w:ascii="Arial" w:hAnsi="Arial" w:cs="Arial"/>
          <w:sz w:val="20"/>
          <w:szCs w:val="20"/>
        </w:rPr>
        <w:t>(</w:t>
      </w:r>
      <w:r w:rsidR="004E0FF9" w:rsidRPr="00423C1C">
        <w:rPr>
          <w:rFonts w:ascii="Arial" w:hAnsi="Arial" w:cs="Arial"/>
          <w:sz w:val="20"/>
          <w:szCs w:val="20"/>
        </w:rPr>
        <w:t>.…</w:t>
      </w:r>
      <w:proofErr w:type="gramEnd"/>
      <w:r w:rsidRPr="00423C1C">
        <w:rPr>
          <w:rFonts w:ascii="Arial" w:hAnsi="Arial" w:cs="Arial"/>
          <w:sz w:val="20"/>
          <w:szCs w:val="20"/>
        </w:rPr>
        <w:t xml:space="preserve">), codice fiscale: </w:t>
      </w:r>
      <w:r w:rsidR="00936F06" w:rsidRPr="00423C1C">
        <w:rPr>
          <w:rFonts w:ascii="Arial" w:hAnsi="Arial" w:cs="Arial"/>
          <w:sz w:val="20"/>
          <w:szCs w:val="20"/>
        </w:rPr>
        <w:t>……………………………..</w:t>
      </w:r>
      <w:r w:rsidR="000F2BB9">
        <w:rPr>
          <w:rFonts w:ascii="Arial" w:hAnsi="Arial" w:cs="Arial"/>
          <w:bCs/>
          <w:sz w:val="20"/>
          <w:szCs w:val="20"/>
        </w:rPr>
        <w:t>…</w:t>
      </w:r>
      <w:r w:rsidR="00C70816" w:rsidRPr="00423C1C">
        <w:rPr>
          <w:rFonts w:ascii="Arial" w:hAnsi="Arial" w:cs="Arial"/>
          <w:bCs/>
          <w:sz w:val="20"/>
          <w:szCs w:val="20"/>
        </w:rPr>
        <w:t>…</w:t>
      </w:r>
      <w:r w:rsidR="00C70816" w:rsidRPr="00423C1C">
        <w:rPr>
          <w:rFonts w:ascii="Arial" w:hAnsi="Arial" w:cs="Arial"/>
          <w:b/>
          <w:bCs/>
          <w:sz w:val="20"/>
          <w:szCs w:val="20"/>
        </w:rPr>
        <w:t xml:space="preserve"> </w:t>
      </w:r>
      <w:r w:rsidRPr="00423C1C">
        <w:rPr>
          <w:rFonts w:ascii="Arial" w:hAnsi="Arial" w:cs="Arial"/>
          <w:sz w:val="20"/>
          <w:szCs w:val="20"/>
        </w:rPr>
        <w:t xml:space="preserve">nella sua qualità di: </w:t>
      </w:r>
    </w:p>
    <w:p w14:paraId="46D92F14" w14:textId="77777777" w:rsidR="00826EFF" w:rsidRPr="0031274E" w:rsidRDefault="00826EFF" w:rsidP="00175AF0">
      <w:pPr>
        <w:autoSpaceDE w:val="0"/>
        <w:spacing w:line="360" w:lineRule="auto"/>
        <w:rPr>
          <w:rFonts w:ascii="Arial" w:hAnsi="Arial" w:cs="Arial"/>
          <w:i/>
          <w:sz w:val="16"/>
          <w:szCs w:val="16"/>
        </w:rPr>
      </w:pPr>
      <w:r w:rsidRPr="0031274E">
        <w:rPr>
          <w:rFonts w:ascii="Arial" w:hAnsi="Arial" w:cs="Arial"/>
          <w:i/>
          <w:sz w:val="16"/>
          <w:szCs w:val="16"/>
        </w:rPr>
        <w:t>(Selezionare una delle seguenti opzioni)</w:t>
      </w:r>
    </w:p>
    <w:p w14:paraId="14EFF759" w14:textId="77777777" w:rsidR="00826EFF" w:rsidRPr="00423C1C" w:rsidRDefault="00826EFF" w:rsidP="00826EFF">
      <w:pPr>
        <w:autoSpaceDE w:val="0"/>
        <w:rPr>
          <w:rFonts w:ascii="Arial" w:hAnsi="Arial" w:cs="Arial"/>
          <w:sz w:val="20"/>
          <w:szCs w:val="20"/>
        </w:rPr>
      </w:pPr>
      <w:r w:rsidRPr="00423C1C">
        <w:rPr>
          <w:rFonts w:ascii="Arial" w:hAnsi="Arial" w:cs="Arial"/>
          <w:sz w:val="20"/>
          <w:szCs w:val="20"/>
        </w:rPr>
        <w:t xml:space="preserve">[ </w:t>
      </w:r>
      <w:r w:rsidR="00936F06" w:rsidRPr="00423C1C">
        <w:rPr>
          <w:rFonts w:ascii="Arial" w:hAnsi="Arial" w:cs="Arial"/>
          <w:sz w:val="20"/>
          <w:szCs w:val="20"/>
        </w:rPr>
        <w:t>..</w:t>
      </w:r>
      <w:r w:rsidRPr="00423C1C">
        <w:rPr>
          <w:rFonts w:ascii="Arial" w:hAnsi="Arial" w:cs="Arial"/>
          <w:sz w:val="20"/>
          <w:szCs w:val="20"/>
        </w:rPr>
        <w:t xml:space="preserve"> ] Legale rappresentante</w:t>
      </w:r>
    </w:p>
    <w:p w14:paraId="54F0C615" w14:textId="77777777" w:rsidR="00826EFF" w:rsidRPr="00423C1C" w:rsidRDefault="00826EFF" w:rsidP="00826EFF">
      <w:pPr>
        <w:autoSpaceDE w:val="0"/>
        <w:rPr>
          <w:rFonts w:ascii="Arial" w:hAnsi="Arial" w:cs="Arial"/>
          <w:sz w:val="20"/>
          <w:szCs w:val="20"/>
        </w:rPr>
      </w:pPr>
      <w:r w:rsidRPr="00423C1C">
        <w:rPr>
          <w:rFonts w:ascii="Arial" w:hAnsi="Arial" w:cs="Arial"/>
          <w:sz w:val="20"/>
          <w:szCs w:val="20"/>
        </w:rPr>
        <w:t xml:space="preserve">[ </w:t>
      </w:r>
      <w:r w:rsidR="00936F06" w:rsidRPr="00423C1C">
        <w:rPr>
          <w:rFonts w:ascii="Arial" w:hAnsi="Arial" w:cs="Arial"/>
          <w:sz w:val="20"/>
          <w:szCs w:val="20"/>
        </w:rPr>
        <w:t>..</w:t>
      </w:r>
      <w:r w:rsidRPr="00423C1C">
        <w:rPr>
          <w:rFonts w:ascii="Arial" w:hAnsi="Arial" w:cs="Arial"/>
          <w:sz w:val="20"/>
          <w:szCs w:val="20"/>
        </w:rPr>
        <w:t xml:space="preserve"> ] Procuratore</w:t>
      </w:r>
    </w:p>
    <w:p w14:paraId="33EBE8AC" w14:textId="77777777" w:rsidR="00826EFF" w:rsidRPr="00423C1C" w:rsidRDefault="00826EFF" w:rsidP="00826EFF">
      <w:pPr>
        <w:autoSpaceDE w:val="0"/>
        <w:rPr>
          <w:rFonts w:ascii="Arial" w:hAnsi="Arial" w:cs="Arial"/>
          <w:sz w:val="20"/>
          <w:szCs w:val="20"/>
        </w:rPr>
      </w:pPr>
    </w:p>
    <w:p w14:paraId="7C49EE8A" w14:textId="77777777" w:rsidR="00C70816" w:rsidRPr="00423C1C" w:rsidRDefault="00826EFF" w:rsidP="00826EFF">
      <w:pPr>
        <w:autoSpaceDE w:val="0"/>
        <w:rPr>
          <w:rFonts w:ascii="Arial" w:hAnsi="Arial" w:cs="Arial"/>
          <w:b/>
          <w:sz w:val="20"/>
          <w:szCs w:val="20"/>
        </w:rPr>
      </w:pPr>
      <w:r w:rsidRPr="00423C1C">
        <w:rPr>
          <w:rFonts w:ascii="Arial" w:hAnsi="Arial" w:cs="Arial"/>
          <w:i/>
          <w:sz w:val="20"/>
          <w:szCs w:val="20"/>
          <w:u w:val="single"/>
        </w:rPr>
        <w:t xml:space="preserve">(In caso di </w:t>
      </w:r>
      <w:r w:rsidR="00936F06" w:rsidRPr="00423C1C">
        <w:rPr>
          <w:rFonts w:ascii="Arial" w:hAnsi="Arial" w:cs="Arial"/>
          <w:i/>
          <w:sz w:val="20"/>
          <w:szCs w:val="20"/>
          <w:u w:val="single"/>
        </w:rPr>
        <w:t>Procuratore</w:t>
      </w:r>
      <w:r w:rsidRPr="00423C1C">
        <w:rPr>
          <w:rFonts w:ascii="Arial" w:hAnsi="Arial" w:cs="Arial"/>
          <w:i/>
          <w:sz w:val="20"/>
          <w:szCs w:val="20"/>
          <w:u w:val="single"/>
        </w:rPr>
        <w:t>)</w:t>
      </w:r>
      <w:r w:rsidRPr="00423C1C">
        <w:rPr>
          <w:rFonts w:ascii="Arial" w:hAnsi="Arial" w:cs="Arial"/>
          <w:b/>
          <w:sz w:val="20"/>
          <w:szCs w:val="20"/>
        </w:rPr>
        <w:t xml:space="preserve"> </w:t>
      </w:r>
    </w:p>
    <w:p w14:paraId="3B511F17" w14:textId="77777777" w:rsidR="00826EFF" w:rsidRPr="0031274E" w:rsidRDefault="00826EFF" w:rsidP="0031274E">
      <w:pPr>
        <w:autoSpaceDE w:val="0"/>
        <w:spacing w:after="240"/>
        <w:rPr>
          <w:rFonts w:ascii="Arial" w:hAnsi="Arial" w:cs="Arial"/>
          <w:sz w:val="20"/>
          <w:szCs w:val="20"/>
        </w:rPr>
      </w:pPr>
      <w:r w:rsidRPr="00423C1C">
        <w:rPr>
          <w:rFonts w:ascii="Arial" w:hAnsi="Arial" w:cs="Arial"/>
          <w:sz w:val="20"/>
          <w:szCs w:val="20"/>
        </w:rPr>
        <w:t xml:space="preserve">Numero di procura: </w:t>
      </w:r>
      <w:proofErr w:type="gramStart"/>
      <w:r w:rsidR="00936F06" w:rsidRPr="00423C1C">
        <w:rPr>
          <w:rFonts w:ascii="Arial" w:hAnsi="Arial" w:cs="Arial"/>
          <w:sz w:val="20"/>
          <w:szCs w:val="20"/>
        </w:rPr>
        <w:t>…….</w:t>
      </w:r>
      <w:proofErr w:type="gramEnd"/>
      <w:r w:rsidR="00C70816" w:rsidRPr="00423C1C">
        <w:rPr>
          <w:rFonts w:ascii="Arial" w:hAnsi="Arial" w:cs="Arial"/>
          <w:sz w:val="20"/>
          <w:szCs w:val="20"/>
        </w:rPr>
        <w:t>…………</w:t>
      </w:r>
      <w:r w:rsidR="004E0FF9" w:rsidRPr="00423C1C">
        <w:rPr>
          <w:rFonts w:ascii="Arial" w:hAnsi="Arial" w:cs="Arial"/>
          <w:sz w:val="20"/>
          <w:szCs w:val="20"/>
        </w:rPr>
        <w:t>…..</w:t>
      </w:r>
      <w:r w:rsidR="00C70816" w:rsidRPr="00423C1C">
        <w:rPr>
          <w:rFonts w:ascii="Arial" w:hAnsi="Arial" w:cs="Arial"/>
          <w:sz w:val="20"/>
          <w:szCs w:val="20"/>
        </w:rPr>
        <w:t xml:space="preserve">……. </w:t>
      </w:r>
      <w:r w:rsidRPr="00423C1C">
        <w:rPr>
          <w:rFonts w:ascii="Arial" w:hAnsi="Arial" w:cs="Arial"/>
          <w:sz w:val="20"/>
          <w:szCs w:val="20"/>
        </w:rPr>
        <w:t>del</w:t>
      </w:r>
      <w:proofErr w:type="gramStart"/>
      <w:r w:rsidRPr="00423C1C">
        <w:rPr>
          <w:rFonts w:ascii="Arial" w:hAnsi="Arial" w:cs="Arial"/>
          <w:sz w:val="20"/>
          <w:szCs w:val="20"/>
        </w:rPr>
        <w:t xml:space="preserve"> </w:t>
      </w:r>
      <w:r w:rsidR="00C70816" w:rsidRPr="00423C1C">
        <w:rPr>
          <w:rFonts w:ascii="Arial" w:hAnsi="Arial" w:cs="Arial"/>
          <w:sz w:val="20"/>
          <w:szCs w:val="20"/>
        </w:rPr>
        <w:t>..</w:t>
      </w:r>
      <w:proofErr w:type="gramEnd"/>
      <w:r w:rsidR="00C70816" w:rsidRPr="00423C1C">
        <w:rPr>
          <w:rFonts w:ascii="Arial" w:hAnsi="Arial" w:cs="Arial"/>
          <w:sz w:val="20"/>
          <w:szCs w:val="20"/>
        </w:rPr>
        <w:t xml:space="preserve">/../….: </w:t>
      </w:r>
      <w:r w:rsidRPr="00423C1C">
        <w:rPr>
          <w:rFonts w:ascii="Arial" w:hAnsi="Arial" w:cs="Arial"/>
          <w:sz w:val="20"/>
          <w:szCs w:val="20"/>
        </w:rPr>
        <w:t xml:space="preserve">tipo </w:t>
      </w:r>
      <w:r w:rsidRPr="00423C1C">
        <w:rPr>
          <w:rFonts w:ascii="Arial" w:hAnsi="Arial" w:cs="Arial"/>
          <w:i/>
          <w:sz w:val="20"/>
          <w:szCs w:val="20"/>
        </w:rPr>
        <w:t>(indicare se generale o speciale)</w:t>
      </w:r>
      <w:r w:rsidR="00C70816" w:rsidRPr="0031274E">
        <w:rPr>
          <w:rFonts w:ascii="Arial" w:hAnsi="Arial" w:cs="Arial"/>
          <w:b/>
          <w:sz w:val="20"/>
          <w:szCs w:val="20"/>
        </w:rPr>
        <w:t xml:space="preserve"> </w:t>
      </w:r>
      <w:r w:rsidR="00B212AC">
        <w:rPr>
          <w:rFonts w:ascii="Arial" w:hAnsi="Arial" w:cs="Arial"/>
          <w:sz w:val="20"/>
          <w:szCs w:val="20"/>
        </w:rPr>
        <w:t>…………</w:t>
      </w:r>
      <w:r w:rsidR="00C70816" w:rsidRPr="0031274E">
        <w:rPr>
          <w:rFonts w:ascii="Arial" w:hAnsi="Arial" w:cs="Arial"/>
          <w:sz w:val="20"/>
          <w:szCs w:val="20"/>
        </w:rPr>
        <w:t>………</w:t>
      </w:r>
    </w:p>
    <w:p w14:paraId="3222920B" w14:textId="77777777" w:rsidR="00C70816" w:rsidRPr="00423C1C" w:rsidRDefault="00C70816" w:rsidP="00826EFF">
      <w:pPr>
        <w:autoSpaceDE w:val="0"/>
        <w:rPr>
          <w:rFonts w:ascii="Arial" w:hAnsi="Arial" w:cs="Arial"/>
          <w:b/>
          <w:sz w:val="20"/>
          <w:szCs w:val="20"/>
          <w:u w:val="single"/>
        </w:rPr>
      </w:pPr>
    </w:p>
    <w:p w14:paraId="73497DEB" w14:textId="77777777" w:rsidR="00826EFF" w:rsidRPr="00423C1C" w:rsidRDefault="00826EFF" w:rsidP="0031274E">
      <w:pPr>
        <w:autoSpaceDE w:val="0"/>
        <w:spacing w:line="360" w:lineRule="auto"/>
        <w:rPr>
          <w:rFonts w:ascii="Arial" w:hAnsi="Arial" w:cs="Arial"/>
          <w:sz w:val="20"/>
          <w:szCs w:val="20"/>
        </w:rPr>
      </w:pPr>
      <w:r w:rsidRPr="00423C1C">
        <w:rPr>
          <w:rFonts w:ascii="Arial" w:hAnsi="Arial" w:cs="Arial"/>
          <w:sz w:val="20"/>
          <w:szCs w:val="20"/>
        </w:rPr>
        <w:t>autorizzato a rappresentare legalmente il seguente soggetto</w:t>
      </w:r>
    </w:p>
    <w:p w14:paraId="65709CFA" w14:textId="77777777" w:rsidR="00C70816" w:rsidRPr="00423C1C" w:rsidRDefault="00C70816" w:rsidP="0031274E">
      <w:pPr>
        <w:autoSpaceDE w:val="0"/>
        <w:spacing w:line="360" w:lineRule="auto"/>
        <w:rPr>
          <w:rFonts w:ascii="Arial" w:hAnsi="Arial" w:cs="Arial"/>
          <w:sz w:val="20"/>
          <w:szCs w:val="20"/>
        </w:rPr>
      </w:pPr>
      <w:r w:rsidRPr="00423C1C">
        <w:rPr>
          <w:rFonts w:ascii="Arial" w:hAnsi="Arial" w:cs="Arial"/>
          <w:sz w:val="20"/>
          <w:szCs w:val="20"/>
        </w:rPr>
        <w:t>………………………………</w:t>
      </w:r>
      <w:proofErr w:type="gramStart"/>
      <w:r w:rsidRPr="00423C1C">
        <w:rPr>
          <w:rFonts w:ascii="Arial" w:hAnsi="Arial" w:cs="Arial"/>
          <w:sz w:val="20"/>
          <w:szCs w:val="20"/>
        </w:rPr>
        <w:t>…</w:t>
      </w:r>
      <w:r w:rsidR="00936F06" w:rsidRPr="00423C1C">
        <w:rPr>
          <w:rFonts w:ascii="Arial" w:hAnsi="Arial" w:cs="Arial"/>
          <w:sz w:val="20"/>
          <w:szCs w:val="20"/>
        </w:rPr>
        <w:t>….</w:t>
      </w:r>
      <w:proofErr w:type="gramEnd"/>
      <w:r w:rsidRPr="00423C1C">
        <w:rPr>
          <w:rFonts w:ascii="Arial" w:hAnsi="Arial" w:cs="Arial"/>
          <w:sz w:val="20"/>
          <w:szCs w:val="20"/>
        </w:rPr>
        <w:t xml:space="preserve">……………………………………………………………………………………….., </w:t>
      </w:r>
      <w:r w:rsidR="00826EFF" w:rsidRPr="00423C1C">
        <w:rPr>
          <w:rFonts w:ascii="Arial" w:hAnsi="Arial" w:cs="Arial"/>
          <w:sz w:val="20"/>
          <w:szCs w:val="20"/>
        </w:rPr>
        <w:t xml:space="preserve">con sede legale in </w:t>
      </w:r>
      <w:r w:rsidR="000F2BB9">
        <w:rPr>
          <w:rFonts w:ascii="Arial" w:hAnsi="Arial" w:cs="Arial"/>
          <w:sz w:val="20"/>
          <w:szCs w:val="20"/>
        </w:rPr>
        <w:t>…………</w:t>
      </w:r>
      <w:r w:rsidRPr="00423C1C">
        <w:rPr>
          <w:rFonts w:ascii="Arial" w:hAnsi="Arial" w:cs="Arial"/>
          <w:sz w:val="20"/>
          <w:szCs w:val="20"/>
        </w:rPr>
        <w:t>…</w:t>
      </w:r>
      <w:r w:rsidR="00936F06" w:rsidRPr="00423C1C">
        <w:rPr>
          <w:rFonts w:ascii="Arial" w:hAnsi="Arial" w:cs="Arial"/>
          <w:sz w:val="20"/>
          <w:szCs w:val="20"/>
        </w:rPr>
        <w:t>………..</w:t>
      </w:r>
      <w:r w:rsidRPr="00423C1C">
        <w:rPr>
          <w:rFonts w:ascii="Arial" w:hAnsi="Arial" w:cs="Arial"/>
          <w:sz w:val="20"/>
          <w:szCs w:val="20"/>
        </w:rPr>
        <w:t>………………………………………………………………………………..</w:t>
      </w:r>
    </w:p>
    <w:p w14:paraId="2C42FF5C" w14:textId="77777777" w:rsidR="004E0FF9" w:rsidRPr="00423C1C" w:rsidRDefault="00826EFF" w:rsidP="0031274E">
      <w:pPr>
        <w:autoSpaceDE w:val="0"/>
        <w:spacing w:line="360" w:lineRule="auto"/>
        <w:rPr>
          <w:rFonts w:ascii="Arial" w:hAnsi="Arial" w:cs="Arial"/>
          <w:sz w:val="20"/>
          <w:szCs w:val="20"/>
        </w:rPr>
      </w:pPr>
      <w:r w:rsidRPr="00423C1C">
        <w:rPr>
          <w:rFonts w:ascii="Arial" w:hAnsi="Arial" w:cs="Arial"/>
          <w:sz w:val="20"/>
          <w:szCs w:val="20"/>
        </w:rPr>
        <w:t xml:space="preserve">C.F.: </w:t>
      </w:r>
      <w:r w:rsidR="00C70816" w:rsidRPr="00423C1C">
        <w:rPr>
          <w:rFonts w:ascii="Arial" w:hAnsi="Arial" w:cs="Arial"/>
          <w:sz w:val="20"/>
          <w:szCs w:val="20"/>
        </w:rPr>
        <w:t>………………</w:t>
      </w:r>
      <w:r w:rsidR="00936F06" w:rsidRPr="00423C1C">
        <w:rPr>
          <w:rFonts w:ascii="Arial" w:hAnsi="Arial" w:cs="Arial"/>
          <w:sz w:val="20"/>
          <w:szCs w:val="20"/>
        </w:rPr>
        <w:t>………………………</w:t>
      </w:r>
      <w:r w:rsidR="00C70816" w:rsidRPr="00423C1C">
        <w:rPr>
          <w:rFonts w:ascii="Arial" w:hAnsi="Arial" w:cs="Arial"/>
          <w:sz w:val="20"/>
          <w:szCs w:val="20"/>
        </w:rPr>
        <w:t>.</w:t>
      </w:r>
    </w:p>
    <w:p w14:paraId="214B2C6A" w14:textId="77777777" w:rsidR="00826EFF" w:rsidRPr="00423C1C" w:rsidRDefault="00826EFF" w:rsidP="0031274E">
      <w:pPr>
        <w:autoSpaceDE w:val="0"/>
        <w:spacing w:line="360" w:lineRule="auto"/>
        <w:rPr>
          <w:rFonts w:ascii="Arial" w:hAnsi="Arial" w:cs="Arial"/>
          <w:sz w:val="20"/>
          <w:szCs w:val="20"/>
        </w:rPr>
      </w:pPr>
      <w:r w:rsidRPr="00423C1C">
        <w:rPr>
          <w:rFonts w:ascii="Arial" w:hAnsi="Arial" w:cs="Arial"/>
          <w:sz w:val="20"/>
          <w:szCs w:val="20"/>
        </w:rPr>
        <w:t>P.I</w:t>
      </w:r>
      <w:r w:rsidR="00936F06" w:rsidRPr="00423C1C">
        <w:rPr>
          <w:rFonts w:ascii="Arial" w:hAnsi="Arial" w:cs="Arial"/>
          <w:sz w:val="20"/>
          <w:szCs w:val="20"/>
        </w:rPr>
        <w:t>……………………………………</w:t>
      </w:r>
      <w:proofErr w:type="gramStart"/>
      <w:r w:rsidR="00936F06" w:rsidRPr="00423C1C">
        <w:rPr>
          <w:rFonts w:ascii="Arial" w:hAnsi="Arial" w:cs="Arial"/>
          <w:sz w:val="20"/>
          <w:szCs w:val="20"/>
        </w:rPr>
        <w:t>…….</w:t>
      </w:r>
      <w:proofErr w:type="gramEnd"/>
      <w:r w:rsidR="00936F06" w:rsidRPr="00423C1C">
        <w:rPr>
          <w:rFonts w:ascii="Arial" w:hAnsi="Arial" w:cs="Arial"/>
          <w:sz w:val="20"/>
          <w:szCs w:val="20"/>
        </w:rPr>
        <w:t>;</w:t>
      </w:r>
    </w:p>
    <w:p w14:paraId="5BF396A1" w14:textId="77777777" w:rsidR="003E7482" w:rsidRPr="00423C1C" w:rsidRDefault="003E7482" w:rsidP="0031274E">
      <w:pPr>
        <w:shd w:val="clear" w:color="auto" w:fill="FFFFFF"/>
        <w:rPr>
          <w:rFonts w:ascii="Arial" w:hAnsi="Arial" w:cs="Arial"/>
          <w:sz w:val="20"/>
          <w:szCs w:val="20"/>
        </w:rPr>
      </w:pPr>
    </w:p>
    <w:p w14:paraId="2AE67A34" w14:textId="77777777" w:rsidR="00936F06" w:rsidRPr="00423C1C" w:rsidRDefault="00936F06" w:rsidP="0031274E">
      <w:pPr>
        <w:shd w:val="clear" w:color="auto" w:fill="FFFFFF"/>
        <w:rPr>
          <w:rFonts w:ascii="Arial" w:hAnsi="Arial" w:cs="Arial"/>
          <w:sz w:val="20"/>
          <w:szCs w:val="20"/>
        </w:rPr>
      </w:pPr>
    </w:p>
    <w:p w14:paraId="66EADCF4" w14:textId="77777777" w:rsidR="00F12922" w:rsidRPr="00423C1C" w:rsidRDefault="00F12922" w:rsidP="0031274E">
      <w:pPr>
        <w:shd w:val="clear" w:color="auto" w:fill="FFFFFF"/>
        <w:rPr>
          <w:rFonts w:ascii="Arial" w:hAnsi="Arial" w:cs="Arial"/>
          <w:sz w:val="20"/>
          <w:szCs w:val="20"/>
        </w:rPr>
      </w:pPr>
      <w:r w:rsidRPr="00423C1C">
        <w:rPr>
          <w:rFonts w:ascii="Arial" w:hAnsi="Arial" w:cs="Arial"/>
          <w:sz w:val="20"/>
          <w:szCs w:val="20"/>
        </w:rPr>
        <w:t>a corredo della propria offerta richiesta dalla Scuola Superiore Sant’Anna</w:t>
      </w:r>
      <w:r w:rsidR="00533285" w:rsidRPr="00423C1C">
        <w:rPr>
          <w:rFonts w:ascii="Arial" w:hAnsi="Arial" w:cs="Arial"/>
          <w:sz w:val="20"/>
          <w:szCs w:val="20"/>
        </w:rPr>
        <w:t xml:space="preserve"> (di seguito, per brevità, </w:t>
      </w:r>
      <w:r w:rsidR="00C70816" w:rsidRPr="00423C1C">
        <w:rPr>
          <w:rFonts w:ascii="Arial" w:hAnsi="Arial" w:cs="Arial"/>
          <w:sz w:val="20"/>
          <w:szCs w:val="20"/>
        </w:rPr>
        <w:t>“</w:t>
      </w:r>
      <w:r w:rsidR="00533285" w:rsidRPr="00423C1C">
        <w:rPr>
          <w:rFonts w:ascii="Arial" w:hAnsi="Arial" w:cs="Arial"/>
          <w:sz w:val="20"/>
          <w:szCs w:val="20"/>
        </w:rPr>
        <w:t>Scuola</w:t>
      </w:r>
      <w:r w:rsidR="00C70816" w:rsidRPr="00423C1C">
        <w:rPr>
          <w:rFonts w:ascii="Arial" w:hAnsi="Arial" w:cs="Arial"/>
          <w:sz w:val="20"/>
          <w:szCs w:val="20"/>
        </w:rPr>
        <w:t>”</w:t>
      </w:r>
      <w:r w:rsidR="00533285" w:rsidRPr="00423C1C">
        <w:rPr>
          <w:rFonts w:ascii="Arial" w:hAnsi="Arial" w:cs="Arial"/>
          <w:sz w:val="20"/>
          <w:szCs w:val="20"/>
        </w:rPr>
        <w:t>)</w:t>
      </w:r>
    </w:p>
    <w:p w14:paraId="5B2B6218" w14:textId="77777777" w:rsidR="00936F06" w:rsidRPr="00423C1C" w:rsidRDefault="00936F06" w:rsidP="0031274E">
      <w:pPr>
        <w:shd w:val="clear" w:color="auto" w:fill="FFFFFF"/>
        <w:rPr>
          <w:rFonts w:ascii="Arial" w:hAnsi="Arial" w:cs="Arial"/>
          <w:sz w:val="20"/>
          <w:szCs w:val="20"/>
        </w:rPr>
      </w:pPr>
    </w:p>
    <w:p w14:paraId="2A5F0A50" w14:textId="77777777" w:rsidR="00936F06" w:rsidRPr="00423C1C" w:rsidRDefault="00936F06" w:rsidP="0031274E">
      <w:pPr>
        <w:shd w:val="clear" w:color="auto" w:fill="FFFFFF"/>
        <w:rPr>
          <w:rFonts w:ascii="Arial" w:hAnsi="Arial" w:cs="Arial"/>
          <w:sz w:val="20"/>
          <w:szCs w:val="20"/>
        </w:rPr>
      </w:pPr>
    </w:p>
    <w:p w14:paraId="1B1B5F81" w14:textId="77777777" w:rsidR="006B7BF3" w:rsidRPr="00423C1C" w:rsidRDefault="0052537B" w:rsidP="0031274E">
      <w:pPr>
        <w:shd w:val="clear" w:color="auto" w:fill="FFFFFF"/>
        <w:jc w:val="center"/>
        <w:rPr>
          <w:rFonts w:ascii="Arial" w:hAnsi="Arial" w:cs="Arial"/>
          <w:b/>
          <w:sz w:val="20"/>
          <w:szCs w:val="20"/>
        </w:rPr>
      </w:pPr>
      <w:r w:rsidRPr="00423C1C">
        <w:rPr>
          <w:rFonts w:ascii="Arial" w:hAnsi="Arial" w:cs="Arial"/>
          <w:b/>
          <w:sz w:val="20"/>
          <w:szCs w:val="20"/>
        </w:rPr>
        <w:t>DICHIARA</w:t>
      </w:r>
    </w:p>
    <w:p w14:paraId="042B936F" w14:textId="77777777" w:rsidR="00936F06" w:rsidRPr="0031274E" w:rsidRDefault="00936F06" w:rsidP="0031274E">
      <w:pPr>
        <w:shd w:val="clear" w:color="auto" w:fill="FFFFFF"/>
        <w:jc w:val="center"/>
        <w:rPr>
          <w:rFonts w:ascii="Arial" w:hAnsi="Arial" w:cs="Arial"/>
          <w:sz w:val="20"/>
          <w:szCs w:val="20"/>
        </w:rPr>
      </w:pPr>
    </w:p>
    <w:p w14:paraId="16C3CC50" w14:textId="77777777" w:rsidR="00936F06" w:rsidRPr="0031274E" w:rsidRDefault="00936F06" w:rsidP="0031274E">
      <w:pPr>
        <w:shd w:val="clear" w:color="auto" w:fill="FFFFFF"/>
        <w:jc w:val="center"/>
        <w:rPr>
          <w:rFonts w:ascii="Arial" w:hAnsi="Arial" w:cs="Arial"/>
          <w:sz w:val="20"/>
          <w:szCs w:val="20"/>
        </w:rPr>
      </w:pPr>
    </w:p>
    <w:p w14:paraId="7081DB5F" w14:textId="77777777" w:rsidR="000F2BB9" w:rsidRDefault="005433EF" w:rsidP="0031274E">
      <w:pPr>
        <w:shd w:val="clear" w:color="auto" w:fill="FFFFFF"/>
        <w:spacing w:line="360" w:lineRule="auto"/>
        <w:rPr>
          <w:rFonts w:ascii="Arial" w:hAnsi="Arial" w:cs="Arial"/>
          <w:sz w:val="20"/>
          <w:szCs w:val="20"/>
        </w:rPr>
      </w:pPr>
      <w:r w:rsidRPr="00423C1C">
        <w:rPr>
          <w:rFonts w:ascii="Arial" w:hAnsi="Arial" w:cs="Arial"/>
          <w:sz w:val="20"/>
          <w:szCs w:val="20"/>
        </w:rPr>
        <w:t>a</w:t>
      </w:r>
      <w:r w:rsidR="0052537B" w:rsidRPr="00423C1C">
        <w:rPr>
          <w:rFonts w:ascii="Arial" w:hAnsi="Arial" w:cs="Arial"/>
          <w:sz w:val="20"/>
          <w:szCs w:val="20"/>
        </w:rPr>
        <w:t xml:space="preserve">i sensi degli </w:t>
      </w:r>
      <w:r w:rsidR="0052537B" w:rsidRPr="00423C1C">
        <w:rPr>
          <w:rFonts w:ascii="Arial" w:hAnsi="Arial" w:cs="Arial"/>
          <w:b/>
          <w:sz w:val="20"/>
          <w:szCs w:val="20"/>
          <w:u w:val="single"/>
        </w:rPr>
        <w:t>artt. 46 e 47 del D.P.R. n. 445/2000</w:t>
      </w:r>
      <w:r w:rsidR="004004B7" w:rsidRPr="00423C1C">
        <w:rPr>
          <w:rStyle w:val="Rimandonotaapidipagina"/>
          <w:rFonts w:ascii="Arial" w:hAnsi="Arial" w:cs="Arial"/>
          <w:b/>
          <w:sz w:val="20"/>
          <w:szCs w:val="20"/>
          <w:u w:val="single"/>
        </w:rPr>
        <w:footnoteReference w:id="1"/>
      </w:r>
      <w:r w:rsidR="0052537B" w:rsidRPr="00423C1C">
        <w:rPr>
          <w:rFonts w:ascii="Arial" w:hAnsi="Arial" w:cs="Arial"/>
          <w:sz w:val="20"/>
          <w:szCs w:val="20"/>
        </w:rPr>
        <w:t>,</w:t>
      </w:r>
      <w:r w:rsidR="00E711E2" w:rsidRPr="00423C1C">
        <w:rPr>
          <w:rFonts w:ascii="Arial" w:hAnsi="Arial" w:cs="Arial"/>
          <w:sz w:val="20"/>
          <w:szCs w:val="20"/>
        </w:rPr>
        <w:t xml:space="preserve"> </w:t>
      </w:r>
      <w:r w:rsidR="0052537B" w:rsidRPr="00423C1C">
        <w:rPr>
          <w:rFonts w:ascii="Arial" w:hAnsi="Arial" w:cs="Arial"/>
          <w:sz w:val="20"/>
          <w:szCs w:val="20"/>
        </w:rPr>
        <w:t>consapevole della responsabilità penale cui può andare incontro nel caso di affermazioni mendaci e delle relative sanzioni penali di cui all'</w:t>
      </w:r>
      <w:r w:rsidR="00F536B9" w:rsidRPr="00423C1C">
        <w:rPr>
          <w:rFonts w:ascii="Arial" w:hAnsi="Arial" w:cs="Arial"/>
          <w:i/>
          <w:sz w:val="20"/>
          <w:szCs w:val="20"/>
          <w:u w:val="single"/>
        </w:rPr>
        <w:t xml:space="preserve">art. 76 del D.P.R. </w:t>
      </w:r>
      <w:r w:rsidR="00C70816" w:rsidRPr="00423C1C">
        <w:rPr>
          <w:rFonts w:ascii="Arial" w:hAnsi="Arial" w:cs="Arial"/>
          <w:i/>
          <w:sz w:val="20"/>
          <w:szCs w:val="20"/>
          <w:u w:val="single"/>
        </w:rPr>
        <w:t xml:space="preserve">n. </w:t>
      </w:r>
      <w:r w:rsidR="00F536B9" w:rsidRPr="00423C1C">
        <w:rPr>
          <w:rFonts w:ascii="Arial" w:hAnsi="Arial" w:cs="Arial"/>
          <w:i/>
          <w:sz w:val="20"/>
          <w:szCs w:val="20"/>
          <w:u w:val="single"/>
        </w:rPr>
        <w:t>445/2000</w:t>
      </w:r>
      <w:r w:rsidR="0052537B" w:rsidRPr="00423C1C">
        <w:rPr>
          <w:rFonts w:ascii="Arial" w:hAnsi="Arial" w:cs="Arial"/>
          <w:sz w:val="20"/>
          <w:szCs w:val="20"/>
        </w:rPr>
        <w:t xml:space="preserve">, nonché delle conseguenze amministrative di esclusione dalle </w:t>
      </w:r>
      <w:r w:rsidR="007964EA" w:rsidRPr="00423C1C">
        <w:rPr>
          <w:rFonts w:ascii="Arial" w:hAnsi="Arial" w:cs="Arial"/>
          <w:sz w:val="20"/>
          <w:szCs w:val="20"/>
        </w:rPr>
        <w:t xml:space="preserve">procedure di </w:t>
      </w:r>
      <w:r w:rsidR="0052537B" w:rsidRPr="00423C1C">
        <w:rPr>
          <w:rFonts w:ascii="Arial" w:hAnsi="Arial" w:cs="Arial"/>
          <w:sz w:val="20"/>
          <w:szCs w:val="20"/>
        </w:rPr>
        <w:t>gar</w:t>
      </w:r>
      <w:r w:rsidR="007964EA" w:rsidRPr="00423C1C">
        <w:rPr>
          <w:rFonts w:ascii="Arial" w:hAnsi="Arial" w:cs="Arial"/>
          <w:sz w:val="20"/>
          <w:szCs w:val="20"/>
        </w:rPr>
        <w:t>a e di affidamento dei contratti pubblici</w:t>
      </w:r>
      <w:r w:rsidR="0052537B" w:rsidRPr="00423C1C">
        <w:rPr>
          <w:rFonts w:ascii="Arial" w:hAnsi="Arial" w:cs="Arial"/>
          <w:sz w:val="20"/>
          <w:szCs w:val="20"/>
        </w:rPr>
        <w:t xml:space="preserve"> di cui al </w:t>
      </w:r>
      <w:r w:rsidR="0052537B" w:rsidRPr="00423C1C">
        <w:rPr>
          <w:rFonts w:ascii="Arial" w:hAnsi="Arial" w:cs="Arial"/>
          <w:i/>
          <w:sz w:val="20"/>
          <w:szCs w:val="20"/>
          <w:u w:val="single"/>
        </w:rPr>
        <w:t>Decreto Legislativo n. 50 del 18 aprile 2016</w:t>
      </w:r>
      <w:r w:rsidR="00C818F7" w:rsidRPr="00423C1C">
        <w:rPr>
          <w:rFonts w:ascii="Arial" w:hAnsi="Arial" w:cs="Arial"/>
          <w:sz w:val="20"/>
          <w:szCs w:val="20"/>
        </w:rPr>
        <w:t xml:space="preserve"> </w:t>
      </w:r>
      <w:r w:rsidR="0052537B" w:rsidRPr="00423C1C">
        <w:rPr>
          <w:rFonts w:ascii="Arial" w:hAnsi="Arial" w:cs="Arial"/>
          <w:sz w:val="20"/>
          <w:szCs w:val="20"/>
        </w:rPr>
        <w:t>e alla normativa vigente in materia</w:t>
      </w:r>
      <w:r w:rsidR="00FE03D8" w:rsidRPr="00423C1C">
        <w:rPr>
          <w:rFonts w:ascii="Arial" w:hAnsi="Arial" w:cs="Arial"/>
          <w:sz w:val="20"/>
          <w:szCs w:val="20"/>
        </w:rPr>
        <w:t>, quanto segue:</w:t>
      </w:r>
    </w:p>
    <w:p w14:paraId="40C9C233" w14:textId="77777777" w:rsidR="00A547E5" w:rsidRDefault="000F2BB9" w:rsidP="000F2BB9">
      <w:pPr>
        <w:shd w:val="clear" w:color="auto" w:fill="FFFFFF"/>
        <w:spacing w:line="360" w:lineRule="auto"/>
        <w:rPr>
          <w:rFonts w:ascii="Arial" w:hAnsi="Arial" w:cs="Arial"/>
          <w:sz w:val="20"/>
          <w:szCs w:val="20"/>
        </w:rPr>
      </w:pPr>
      <w:r>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23C1C" w:rsidRPr="00423C1C" w14:paraId="0B461272" w14:textId="77777777" w:rsidTr="005155E4">
        <w:trPr>
          <w:trHeight w:val="411"/>
        </w:trPr>
        <w:tc>
          <w:tcPr>
            <w:tcW w:w="9628" w:type="dxa"/>
            <w:shd w:val="clear" w:color="auto" w:fill="DEEAF6"/>
            <w:vAlign w:val="center"/>
          </w:tcPr>
          <w:p w14:paraId="172BED94" w14:textId="77777777" w:rsidR="00936F06" w:rsidRPr="005155E4" w:rsidRDefault="00936F06" w:rsidP="005155E4">
            <w:pPr>
              <w:suppressAutoHyphens w:val="0"/>
              <w:jc w:val="center"/>
              <w:rPr>
                <w:rFonts w:ascii="Arial" w:eastAsia="Calibri" w:hAnsi="Arial" w:cs="Arial"/>
                <w:sz w:val="20"/>
                <w:szCs w:val="20"/>
              </w:rPr>
            </w:pPr>
            <w:r w:rsidRPr="005155E4">
              <w:rPr>
                <w:rFonts w:ascii="Arial" w:eastAsia="Calibri" w:hAnsi="Arial" w:cs="Arial"/>
                <w:b/>
                <w:sz w:val="20"/>
                <w:szCs w:val="20"/>
              </w:rPr>
              <w:t>SEZIONE II: DICHIARAZIONE DI ORDINE GENERALE E DI IDONEITA’ PROFESSIONALE</w:t>
            </w:r>
          </w:p>
        </w:tc>
      </w:tr>
    </w:tbl>
    <w:p w14:paraId="1A3E646D" w14:textId="77777777" w:rsidR="00936F06" w:rsidRDefault="00936F06">
      <w:pPr>
        <w:suppressAutoHyphens w:val="0"/>
        <w:jc w:val="left"/>
        <w:rPr>
          <w:rFonts w:ascii="Arial" w:hAnsi="Arial" w:cs="Arial"/>
          <w:sz w:val="20"/>
          <w:szCs w:val="20"/>
        </w:rPr>
      </w:pPr>
    </w:p>
    <w:p w14:paraId="669F683C" w14:textId="77777777" w:rsidR="00030246" w:rsidRPr="00423C1C" w:rsidRDefault="00030246">
      <w:pPr>
        <w:suppressAutoHyphens w:val="0"/>
        <w:jc w:val="left"/>
        <w:rPr>
          <w:rFonts w:ascii="Arial" w:hAnsi="Arial" w:cs="Arial"/>
          <w:sz w:val="20"/>
          <w:szCs w:val="20"/>
        </w:rPr>
      </w:pPr>
    </w:p>
    <w:p w14:paraId="0C6EC04F" w14:textId="77777777" w:rsidR="00DC7836" w:rsidRPr="00423C1C" w:rsidRDefault="00DC7836" w:rsidP="00C35DB1">
      <w:pPr>
        <w:autoSpaceDE w:val="0"/>
        <w:autoSpaceDN w:val="0"/>
        <w:adjustRightInd w:val="0"/>
        <w:spacing w:after="120" w:line="360" w:lineRule="auto"/>
        <w:rPr>
          <w:rFonts w:ascii="Arial" w:hAnsi="Arial" w:cs="Arial"/>
          <w:b/>
          <w:bCs/>
          <w:sz w:val="20"/>
          <w:szCs w:val="20"/>
        </w:rPr>
      </w:pPr>
      <w:r w:rsidRPr="00423C1C">
        <w:rPr>
          <w:rFonts w:ascii="Arial" w:hAnsi="Arial" w:cs="Arial"/>
          <w:b/>
          <w:sz w:val="20"/>
          <w:szCs w:val="20"/>
        </w:rPr>
        <w:t>1 -</w:t>
      </w:r>
      <w:r w:rsidR="00CE49A9" w:rsidRPr="00423C1C">
        <w:rPr>
          <w:rFonts w:ascii="Arial" w:hAnsi="Arial" w:cs="Arial"/>
          <w:b/>
          <w:sz w:val="20"/>
          <w:szCs w:val="20"/>
        </w:rPr>
        <w:t xml:space="preserve"> </w:t>
      </w:r>
      <w:r w:rsidR="005A3BE3" w:rsidRPr="00423C1C">
        <w:rPr>
          <w:rFonts w:ascii="Arial" w:hAnsi="Arial" w:cs="Arial"/>
          <w:b/>
          <w:bCs/>
          <w:sz w:val="20"/>
          <w:szCs w:val="20"/>
        </w:rPr>
        <w:t>DATI GENERALI:</w:t>
      </w:r>
    </w:p>
    <w:p w14:paraId="0FD44981" w14:textId="77777777" w:rsidR="00DC7836" w:rsidRPr="00423C1C" w:rsidRDefault="00DC7836" w:rsidP="00C35DB1">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1.1</w:t>
      </w:r>
      <w:r w:rsidR="002E1DB1" w:rsidRPr="00423C1C">
        <w:rPr>
          <w:rFonts w:ascii="Arial" w:hAnsi="Arial" w:cs="Arial"/>
          <w:b/>
          <w:sz w:val="20"/>
          <w:szCs w:val="20"/>
        </w:rPr>
        <w:t xml:space="preserve"> - </w:t>
      </w:r>
      <w:r w:rsidRPr="00423C1C">
        <w:rPr>
          <w:rFonts w:ascii="Arial" w:hAnsi="Arial" w:cs="Arial"/>
          <w:sz w:val="20"/>
          <w:szCs w:val="20"/>
        </w:rPr>
        <w:t>Denominazione o ragione sociale e forma giuridica:</w:t>
      </w:r>
      <w:r w:rsidR="0094150D" w:rsidRPr="00423C1C">
        <w:rPr>
          <w:rFonts w:ascii="Arial" w:hAnsi="Arial" w:cs="Arial"/>
          <w:sz w:val="20"/>
          <w:szCs w:val="20"/>
        </w:rPr>
        <w:t xml:space="preserve"> </w:t>
      </w:r>
      <w:r w:rsidR="00936F06" w:rsidRPr="0031274E">
        <w:rPr>
          <w:rStyle w:val="Testosegnaposto"/>
          <w:rFonts w:ascii="Arial" w:hAnsi="Arial" w:cs="Arial"/>
          <w:color w:val="auto"/>
          <w:sz w:val="20"/>
          <w:szCs w:val="20"/>
        </w:rPr>
        <w:t>……………………………………………………</w:t>
      </w:r>
      <w:proofErr w:type="gramStart"/>
      <w:r w:rsidR="00936F06" w:rsidRPr="0031274E">
        <w:rPr>
          <w:rStyle w:val="Testosegnaposto"/>
          <w:rFonts w:ascii="Arial" w:hAnsi="Arial" w:cs="Arial"/>
          <w:color w:val="auto"/>
          <w:sz w:val="20"/>
          <w:szCs w:val="20"/>
        </w:rPr>
        <w:t>…….</w:t>
      </w:r>
      <w:proofErr w:type="gramEnd"/>
      <w:r w:rsidR="00936F06" w:rsidRPr="0031274E">
        <w:rPr>
          <w:rStyle w:val="Testosegnaposto"/>
          <w:rFonts w:ascii="Arial" w:hAnsi="Arial" w:cs="Arial"/>
          <w:color w:val="auto"/>
          <w:sz w:val="20"/>
          <w:szCs w:val="20"/>
        </w:rPr>
        <w:t>.</w:t>
      </w:r>
    </w:p>
    <w:p w14:paraId="5E14932F" w14:textId="77777777" w:rsidR="00DC7836" w:rsidRPr="00423C1C" w:rsidRDefault="002E1DB1" w:rsidP="00C35DB1">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 xml:space="preserve">1.2 - </w:t>
      </w:r>
      <w:r w:rsidRPr="00423C1C">
        <w:rPr>
          <w:rFonts w:ascii="Arial" w:hAnsi="Arial" w:cs="Arial"/>
          <w:sz w:val="20"/>
          <w:szCs w:val="20"/>
        </w:rPr>
        <w:t>S</w:t>
      </w:r>
      <w:r w:rsidR="00DC7836" w:rsidRPr="00423C1C">
        <w:rPr>
          <w:rFonts w:ascii="Arial" w:hAnsi="Arial" w:cs="Arial"/>
          <w:sz w:val="20"/>
          <w:szCs w:val="20"/>
        </w:rPr>
        <w:t>ede legale</w:t>
      </w:r>
      <w:r w:rsidR="00936F06" w:rsidRPr="00423C1C">
        <w:rPr>
          <w:rFonts w:ascii="Arial" w:hAnsi="Arial" w:cs="Arial"/>
          <w:sz w:val="20"/>
          <w:szCs w:val="20"/>
        </w:rPr>
        <w:t xml:space="preserve"> …………………………………</w:t>
      </w:r>
      <w:proofErr w:type="gramStart"/>
      <w:r w:rsidR="00936F06" w:rsidRPr="00423C1C">
        <w:rPr>
          <w:rFonts w:ascii="Arial" w:hAnsi="Arial" w:cs="Arial"/>
          <w:sz w:val="20"/>
          <w:szCs w:val="20"/>
        </w:rPr>
        <w:t>…….</w:t>
      </w:r>
      <w:proofErr w:type="gramEnd"/>
      <w:r w:rsidR="00936F06" w:rsidRPr="00423C1C">
        <w:rPr>
          <w:rFonts w:ascii="Arial" w:hAnsi="Arial" w:cs="Arial"/>
          <w:sz w:val="20"/>
          <w:szCs w:val="20"/>
        </w:rPr>
        <w:t xml:space="preserve">. </w:t>
      </w:r>
      <w:r w:rsidR="00DC7836" w:rsidRPr="00423C1C">
        <w:rPr>
          <w:rFonts w:ascii="Arial" w:hAnsi="Arial" w:cs="Arial"/>
          <w:sz w:val="20"/>
          <w:szCs w:val="20"/>
        </w:rPr>
        <w:t xml:space="preserve">CAP </w:t>
      </w:r>
      <w:r w:rsidR="00936F06" w:rsidRPr="0031274E">
        <w:rPr>
          <w:rStyle w:val="Testosegnaposto"/>
          <w:rFonts w:ascii="Arial" w:hAnsi="Arial" w:cs="Arial"/>
          <w:color w:val="auto"/>
          <w:sz w:val="20"/>
          <w:szCs w:val="20"/>
        </w:rPr>
        <w:t>…………….</w:t>
      </w:r>
      <w:r w:rsidR="00936F06" w:rsidRPr="00423C1C">
        <w:rPr>
          <w:rFonts w:ascii="Arial" w:hAnsi="Arial" w:cs="Arial"/>
          <w:sz w:val="20"/>
          <w:szCs w:val="20"/>
        </w:rPr>
        <w:t xml:space="preserve"> </w:t>
      </w:r>
      <w:r w:rsidR="00CE49A9" w:rsidRPr="00423C1C">
        <w:rPr>
          <w:rFonts w:ascii="Arial" w:hAnsi="Arial" w:cs="Arial"/>
          <w:sz w:val="20"/>
          <w:szCs w:val="20"/>
        </w:rPr>
        <w:t>Città</w:t>
      </w:r>
      <w:r w:rsidR="00936F06" w:rsidRPr="00423C1C">
        <w:rPr>
          <w:rFonts w:ascii="Arial" w:hAnsi="Arial" w:cs="Arial"/>
          <w:sz w:val="20"/>
          <w:szCs w:val="20"/>
        </w:rPr>
        <w:t xml:space="preserve"> </w:t>
      </w:r>
      <w:r w:rsidR="00936F06" w:rsidRPr="0031274E">
        <w:rPr>
          <w:rStyle w:val="Testosegnaposto"/>
          <w:rFonts w:ascii="Arial" w:hAnsi="Arial" w:cs="Arial"/>
          <w:color w:val="auto"/>
          <w:sz w:val="20"/>
          <w:szCs w:val="20"/>
        </w:rPr>
        <w:t xml:space="preserve">…………………………… </w:t>
      </w:r>
      <w:r w:rsidR="00DC7836" w:rsidRPr="00423C1C">
        <w:rPr>
          <w:rFonts w:ascii="Arial" w:hAnsi="Arial" w:cs="Arial"/>
          <w:sz w:val="20"/>
          <w:szCs w:val="20"/>
        </w:rPr>
        <w:t>(</w:t>
      </w:r>
      <w:proofErr w:type="gramStart"/>
      <w:r w:rsidR="00DC7836" w:rsidRPr="00423C1C">
        <w:rPr>
          <w:rFonts w:ascii="Arial" w:hAnsi="Arial" w:cs="Arial"/>
          <w:sz w:val="20"/>
          <w:szCs w:val="20"/>
        </w:rPr>
        <w:t xml:space="preserve"> </w:t>
      </w:r>
      <w:r w:rsidR="00936F06" w:rsidRPr="00423C1C">
        <w:rPr>
          <w:rFonts w:ascii="Arial" w:hAnsi="Arial" w:cs="Arial"/>
          <w:sz w:val="20"/>
          <w:szCs w:val="20"/>
        </w:rPr>
        <w:t>….</w:t>
      </w:r>
      <w:proofErr w:type="gramEnd"/>
      <w:r w:rsidR="00936F06" w:rsidRPr="00423C1C">
        <w:rPr>
          <w:rFonts w:ascii="Arial" w:hAnsi="Arial" w:cs="Arial"/>
          <w:sz w:val="20"/>
          <w:szCs w:val="20"/>
        </w:rPr>
        <w:t xml:space="preserve"> </w:t>
      </w:r>
      <w:r w:rsidR="00DC7836" w:rsidRPr="00423C1C">
        <w:rPr>
          <w:rFonts w:ascii="Arial" w:hAnsi="Arial" w:cs="Arial"/>
          <w:sz w:val="20"/>
          <w:szCs w:val="20"/>
        </w:rPr>
        <w:t>);</w:t>
      </w:r>
    </w:p>
    <w:p w14:paraId="565F4A30" w14:textId="77777777" w:rsidR="00DC7836" w:rsidRPr="00423C1C" w:rsidRDefault="00DC7836" w:rsidP="00C35DB1">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1.3</w:t>
      </w:r>
      <w:r w:rsidR="002E1DB1" w:rsidRPr="00423C1C">
        <w:rPr>
          <w:rFonts w:ascii="Arial" w:hAnsi="Arial" w:cs="Arial"/>
          <w:b/>
          <w:sz w:val="20"/>
          <w:szCs w:val="20"/>
        </w:rPr>
        <w:t xml:space="preserve"> - </w:t>
      </w:r>
      <w:r w:rsidR="002E1DB1" w:rsidRPr="00423C1C">
        <w:rPr>
          <w:rFonts w:ascii="Arial" w:hAnsi="Arial" w:cs="Arial"/>
          <w:sz w:val="20"/>
          <w:szCs w:val="20"/>
        </w:rPr>
        <w:t>S</w:t>
      </w:r>
      <w:r w:rsidRPr="00423C1C">
        <w:rPr>
          <w:rFonts w:ascii="Arial" w:hAnsi="Arial" w:cs="Arial"/>
          <w:sz w:val="20"/>
          <w:szCs w:val="20"/>
        </w:rPr>
        <w:t xml:space="preserve">ede operativa: </w:t>
      </w:r>
      <w:r w:rsidR="00936F06" w:rsidRPr="0031274E">
        <w:rPr>
          <w:rStyle w:val="Testosegnaposto"/>
          <w:rFonts w:ascii="Arial" w:hAnsi="Arial" w:cs="Arial"/>
          <w:color w:val="auto"/>
          <w:sz w:val="20"/>
          <w:szCs w:val="20"/>
        </w:rPr>
        <w:t>……………………………………………………………………………………………………</w:t>
      </w:r>
      <w:r w:rsidR="00936F06" w:rsidRPr="00423C1C">
        <w:rPr>
          <w:rFonts w:ascii="Arial" w:hAnsi="Arial" w:cs="Arial"/>
          <w:sz w:val="20"/>
          <w:szCs w:val="20"/>
        </w:rPr>
        <w:t>;</w:t>
      </w:r>
    </w:p>
    <w:p w14:paraId="20AE04A8" w14:textId="77777777" w:rsidR="00DC7836" w:rsidRPr="00423C1C" w:rsidRDefault="00DC7836" w:rsidP="00C35DB1">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1.4</w:t>
      </w:r>
      <w:r w:rsidR="002E1DB1" w:rsidRPr="00423C1C">
        <w:rPr>
          <w:rFonts w:ascii="Arial" w:hAnsi="Arial" w:cs="Arial"/>
          <w:b/>
          <w:sz w:val="20"/>
          <w:szCs w:val="20"/>
        </w:rPr>
        <w:t xml:space="preserve"> - </w:t>
      </w:r>
      <w:r w:rsidR="002E1DB1" w:rsidRPr="00423C1C">
        <w:rPr>
          <w:rFonts w:ascii="Arial" w:hAnsi="Arial" w:cs="Arial"/>
          <w:sz w:val="20"/>
          <w:szCs w:val="20"/>
        </w:rPr>
        <w:t>R</w:t>
      </w:r>
      <w:r w:rsidRPr="00423C1C">
        <w:rPr>
          <w:rFonts w:ascii="Arial" w:hAnsi="Arial" w:cs="Arial"/>
          <w:sz w:val="20"/>
          <w:szCs w:val="20"/>
        </w:rPr>
        <w:t xml:space="preserve">eferente per l'amministrazione: </w:t>
      </w:r>
      <w:r w:rsidR="00CA2D26">
        <w:rPr>
          <w:rFonts w:ascii="Arial" w:hAnsi="Arial" w:cs="Arial"/>
          <w:sz w:val="20"/>
          <w:szCs w:val="20"/>
        </w:rPr>
        <w:t>...</w:t>
      </w:r>
      <w:r w:rsidR="000F2BB9">
        <w:rPr>
          <w:rFonts w:ascii="Arial" w:hAnsi="Arial" w:cs="Arial"/>
          <w:sz w:val="20"/>
          <w:szCs w:val="20"/>
        </w:rPr>
        <w:t>...............................</w:t>
      </w:r>
      <w:r w:rsidR="00CA2D26">
        <w:rPr>
          <w:rFonts w:ascii="Arial" w:hAnsi="Arial" w:cs="Arial"/>
          <w:sz w:val="20"/>
          <w:szCs w:val="20"/>
        </w:rPr>
        <w:t>.............................................................................;</w:t>
      </w:r>
    </w:p>
    <w:p w14:paraId="4EF5661D" w14:textId="77777777" w:rsidR="00DC7836" w:rsidRPr="00423C1C" w:rsidRDefault="00DC7836" w:rsidP="00C35DB1">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1.5</w:t>
      </w:r>
      <w:r w:rsidR="002E1DB1" w:rsidRPr="00423C1C">
        <w:rPr>
          <w:rFonts w:ascii="Arial" w:hAnsi="Arial" w:cs="Arial"/>
          <w:b/>
          <w:sz w:val="20"/>
          <w:szCs w:val="20"/>
        </w:rPr>
        <w:t xml:space="preserve"> - </w:t>
      </w:r>
      <w:r w:rsidR="002E1DB1" w:rsidRPr="00423C1C">
        <w:rPr>
          <w:rFonts w:ascii="Arial" w:hAnsi="Arial" w:cs="Arial"/>
          <w:sz w:val="20"/>
          <w:szCs w:val="20"/>
        </w:rPr>
        <w:t>C</w:t>
      </w:r>
      <w:r w:rsidRPr="00423C1C">
        <w:rPr>
          <w:rFonts w:ascii="Arial" w:hAnsi="Arial" w:cs="Arial"/>
          <w:sz w:val="20"/>
          <w:szCs w:val="20"/>
        </w:rPr>
        <w:t>odice fiscale:</w:t>
      </w:r>
      <w:r w:rsidR="00533285" w:rsidRPr="00423C1C">
        <w:rPr>
          <w:rFonts w:ascii="Arial" w:hAnsi="Arial" w:cs="Arial"/>
          <w:sz w:val="20"/>
          <w:szCs w:val="20"/>
        </w:rPr>
        <w:t xml:space="preserve"> </w:t>
      </w:r>
      <w:r w:rsidR="00936F06" w:rsidRPr="0031274E">
        <w:rPr>
          <w:rFonts w:ascii="Arial" w:hAnsi="Arial" w:cs="Arial"/>
          <w:sz w:val="20"/>
          <w:szCs w:val="20"/>
        </w:rPr>
        <w:t>……………………………</w:t>
      </w:r>
      <w:proofErr w:type="gramStart"/>
      <w:r w:rsidR="00936F06" w:rsidRPr="0031274E">
        <w:rPr>
          <w:rFonts w:ascii="Arial" w:hAnsi="Arial" w:cs="Arial"/>
          <w:sz w:val="20"/>
          <w:szCs w:val="20"/>
        </w:rPr>
        <w:t>…….</w:t>
      </w:r>
      <w:proofErr w:type="gramEnd"/>
      <w:r w:rsidR="00936F06" w:rsidRPr="0031274E">
        <w:rPr>
          <w:rFonts w:ascii="Arial" w:hAnsi="Arial" w:cs="Arial"/>
          <w:sz w:val="20"/>
          <w:szCs w:val="20"/>
        </w:rPr>
        <w:t>.</w:t>
      </w:r>
      <w:r w:rsidR="00936F06" w:rsidRPr="00423C1C">
        <w:rPr>
          <w:rFonts w:ascii="Arial" w:hAnsi="Arial" w:cs="Arial"/>
          <w:sz w:val="20"/>
          <w:szCs w:val="20"/>
        </w:rPr>
        <w:t>;</w:t>
      </w:r>
    </w:p>
    <w:p w14:paraId="375B5282" w14:textId="77777777" w:rsidR="00DC7836" w:rsidRPr="00423C1C" w:rsidRDefault="00DC7836" w:rsidP="00C35DB1">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1.6</w:t>
      </w:r>
      <w:r w:rsidR="002E1DB1" w:rsidRPr="00423C1C">
        <w:rPr>
          <w:rFonts w:ascii="Arial" w:hAnsi="Arial" w:cs="Arial"/>
          <w:b/>
          <w:sz w:val="20"/>
          <w:szCs w:val="20"/>
        </w:rPr>
        <w:t xml:space="preserve"> - </w:t>
      </w:r>
      <w:r w:rsidR="002E1DB1" w:rsidRPr="00423C1C">
        <w:rPr>
          <w:rFonts w:ascii="Arial" w:hAnsi="Arial" w:cs="Arial"/>
          <w:sz w:val="20"/>
          <w:szCs w:val="20"/>
        </w:rPr>
        <w:t>P</w:t>
      </w:r>
      <w:r w:rsidRPr="00423C1C">
        <w:rPr>
          <w:rFonts w:ascii="Arial" w:hAnsi="Arial" w:cs="Arial"/>
          <w:sz w:val="20"/>
          <w:szCs w:val="20"/>
        </w:rPr>
        <w:t xml:space="preserve">artita I.V.A.: </w:t>
      </w:r>
      <w:r w:rsidR="00936F06" w:rsidRPr="0031274E">
        <w:rPr>
          <w:rFonts w:ascii="Arial" w:hAnsi="Arial" w:cs="Arial"/>
          <w:sz w:val="20"/>
          <w:szCs w:val="20"/>
        </w:rPr>
        <w:t>……………</w:t>
      </w:r>
      <w:proofErr w:type="gramStart"/>
      <w:r w:rsidR="00936F06" w:rsidRPr="0031274E">
        <w:rPr>
          <w:rFonts w:ascii="Arial" w:hAnsi="Arial" w:cs="Arial"/>
          <w:sz w:val="20"/>
          <w:szCs w:val="20"/>
        </w:rPr>
        <w:t>…….</w:t>
      </w:r>
      <w:proofErr w:type="gramEnd"/>
      <w:r w:rsidR="00936F06" w:rsidRPr="0031274E">
        <w:rPr>
          <w:rFonts w:ascii="Arial" w:hAnsi="Arial" w:cs="Arial"/>
          <w:sz w:val="20"/>
          <w:szCs w:val="20"/>
        </w:rPr>
        <w:t>.………………..</w:t>
      </w:r>
      <w:r w:rsidR="00936F06" w:rsidRPr="00423C1C">
        <w:rPr>
          <w:rFonts w:ascii="Arial" w:hAnsi="Arial" w:cs="Arial"/>
          <w:sz w:val="20"/>
          <w:szCs w:val="20"/>
        </w:rPr>
        <w:t>;</w:t>
      </w:r>
    </w:p>
    <w:p w14:paraId="45791540" w14:textId="77777777" w:rsidR="00DC7836" w:rsidRPr="00423C1C" w:rsidRDefault="00DC7836" w:rsidP="00C35DB1">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1.7</w:t>
      </w:r>
      <w:r w:rsidR="002E1DB1" w:rsidRPr="00423C1C">
        <w:rPr>
          <w:rFonts w:ascii="Arial" w:hAnsi="Arial" w:cs="Arial"/>
          <w:b/>
          <w:sz w:val="20"/>
          <w:szCs w:val="20"/>
        </w:rPr>
        <w:t xml:space="preserve"> - </w:t>
      </w:r>
      <w:r w:rsidR="002E1DB1" w:rsidRPr="00423C1C">
        <w:rPr>
          <w:rFonts w:ascii="Arial" w:hAnsi="Arial" w:cs="Arial"/>
          <w:sz w:val="20"/>
          <w:szCs w:val="20"/>
        </w:rPr>
        <w:t>N</w:t>
      </w:r>
      <w:r w:rsidRPr="00423C1C">
        <w:rPr>
          <w:rFonts w:ascii="Arial" w:hAnsi="Arial" w:cs="Arial"/>
          <w:sz w:val="20"/>
          <w:szCs w:val="20"/>
        </w:rPr>
        <w:t xml:space="preserve">. iscrizione </w:t>
      </w:r>
      <w:r w:rsidR="00936F06" w:rsidRPr="0031274E">
        <w:rPr>
          <w:rFonts w:ascii="Arial" w:hAnsi="Arial" w:cs="Arial"/>
          <w:sz w:val="20"/>
          <w:szCs w:val="20"/>
        </w:rPr>
        <w:t>………………………</w:t>
      </w:r>
      <w:proofErr w:type="gramStart"/>
      <w:r w:rsidR="00936F06" w:rsidRPr="0031274E">
        <w:rPr>
          <w:rFonts w:ascii="Arial" w:hAnsi="Arial" w:cs="Arial"/>
          <w:sz w:val="20"/>
          <w:szCs w:val="20"/>
        </w:rPr>
        <w:t>…….</w:t>
      </w:r>
      <w:proofErr w:type="gramEnd"/>
      <w:r w:rsidR="00936F06" w:rsidRPr="0031274E">
        <w:rPr>
          <w:rFonts w:ascii="Arial" w:hAnsi="Arial" w:cs="Arial"/>
          <w:sz w:val="20"/>
          <w:szCs w:val="20"/>
        </w:rPr>
        <w:t>.</w:t>
      </w:r>
      <w:r w:rsidR="00936F06" w:rsidRPr="00423C1C">
        <w:rPr>
          <w:rFonts w:ascii="Arial" w:hAnsi="Arial" w:cs="Arial"/>
          <w:sz w:val="20"/>
          <w:szCs w:val="20"/>
        </w:rPr>
        <w:t xml:space="preserve"> </w:t>
      </w:r>
      <w:r w:rsidRPr="00423C1C">
        <w:rPr>
          <w:rFonts w:ascii="Arial" w:hAnsi="Arial" w:cs="Arial"/>
          <w:sz w:val="20"/>
          <w:szCs w:val="20"/>
        </w:rPr>
        <w:t>del Registro delle Imprese</w:t>
      </w:r>
      <w:r w:rsidR="0078057F" w:rsidRPr="00423C1C">
        <w:rPr>
          <w:rFonts w:ascii="Arial" w:hAnsi="Arial" w:cs="Arial"/>
          <w:sz w:val="20"/>
          <w:szCs w:val="20"/>
        </w:rPr>
        <w:t>, per un oggetto sociale conforme a</w:t>
      </w:r>
      <w:r w:rsidR="00533285" w:rsidRPr="00423C1C">
        <w:rPr>
          <w:rFonts w:ascii="Arial" w:hAnsi="Arial" w:cs="Arial"/>
          <w:sz w:val="20"/>
          <w:szCs w:val="20"/>
        </w:rPr>
        <w:t>lle</w:t>
      </w:r>
      <w:r w:rsidR="00FE03D8" w:rsidRPr="00423C1C">
        <w:rPr>
          <w:rFonts w:ascii="Arial" w:hAnsi="Arial" w:cs="Arial"/>
          <w:sz w:val="20"/>
          <w:szCs w:val="20"/>
        </w:rPr>
        <w:t xml:space="preserve"> </w:t>
      </w:r>
      <w:r w:rsidR="00533285" w:rsidRPr="00423C1C">
        <w:rPr>
          <w:rFonts w:ascii="Arial" w:hAnsi="Arial" w:cs="Arial"/>
          <w:sz w:val="20"/>
          <w:szCs w:val="20"/>
        </w:rPr>
        <w:t>prestazioni richieste dalla Scuola</w:t>
      </w:r>
      <w:r w:rsidR="0078057F" w:rsidRPr="00423C1C">
        <w:rPr>
          <w:rFonts w:ascii="Arial" w:hAnsi="Arial" w:cs="Arial"/>
          <w:sz w:val="20"/>
          <w:szCs w:val="20"/>
        </w:rPr>
        <w:t>,</w:t>
      </w:r>
      <w:r w:rsidRPr="00423C1C">
        <w:rPr>
          <w:rFonts w:ascii="Arial" w:hAnsi="Arial" w:cs="Arial"/>
          <w:sz w:val="20"/>
          <w:szCs w:val="20"/>
        </w:rPr>
        <w:t xml:space="preserve"> presso la C.C.I.A.A. di </w:t>
      </w:r>
      <w:r w:rsidR="00936F06" w:rsidRPr="0031274E">
        <w:rPr>
          <w:rFonts w:ascii="Arial" w:hAnsi="Arial" w:cs="Arial"/>
          <w:sz w:val="20"/>
          <w:szCs w:val="20"/>
        </w:rPr>
        <w:t>………………………</w:t>
      </w:r>
      <w:proofErr w:type="gramStart"/>
      <w:r w:rsidR="00936F06" w:rsidRPr="0031274E">
        <w:rPr>
          <w:rFonts w:ascii="Arial" w:hAnsi="Arial" w:cs="Arial"/>
          <w:sz w:val="20"/>
          <w:szCs w:val="20"/>
        </w:rPr>
        <w:t>…….</w:t>
      </w:r>
      <w:proofErr w:type="gramEnd"/>
      <w:r w:rsidR="00936F06" w:rsidRPr="0031274E">
        <w:rPr>
          <w:rFonts w:ascii="Arial" w:hAnsi="Arial" w:cs="Arial"/>
          <w:sz w:val="20"/>
          <w:szCs w:val="20"/>
        </w:rPr>
        <w:t>.</w:t>
      </w:r>
      <w:r w:rsidR="00936F06" w:rsidRPr="00423C1C">
        <w:rPr>
          <w:rFonts w:ascii="Arial" w:hAnsi="Arial" w:cs="Arial"/>
          <w:sz w:val="20"/>
          <w:szCs w:val="20"/>
        </w:rPr>
        <w:t xml:space="preserve"> </w:t>
      </w:r>
      <w:r w:rsidRPr="00423C1C">
        <w:rPr>
          <w:rFonts w:ascii="Arial" w:hAnsi="Arial" w:cs="Arial"/>
          <w:sz w:val="20"/>
          <w:szCs w:val="20"/>
        </w:rPr>
        <w:t xml:space="preserve">in data </w:t>
      </w:r>
      <w:r w:rsidR="00936F06" w:rsidRPr="0031274E">
        <w:rPr>
          <w:rFonts w:ascii="Arial" w:hAnsi="Arial" w:cs="Arial"/>
          <w:sz w:val="20"/>
          <w:szCs w:val="20"/>
        </w:rPr>
        <w:t>……………</w:t>
      </w:r>
      <w:proofErr w:type="gramStart"/>
      <w:r w:rsidR="00936F06" w:rsidRPr="0031274E">
        <w:rPr>
          <w:rFonts w:ascii="Arial" w:hAnsi="Arial" w:cs="Arial"/>
          <w:sz w:val="20"/>
          <w:szCs w:val="20"/>
        </w:rPr>
        <w:t>…….</w:t>
      </w:r>
      <w:proofErr w:type="gramEnd"/>
      <w:r w:rsidR="00936F06" w:rsidRPr="0031274E">
        <w:rPr>
          <w:rFonts w:ascii="Arial" w:hAnsi="Arial" w:cs="Arial"/>
          <w:sz w:val="20"/>
          <w:szCs w:val="20"/>
        </w:rPr>
        <w:t>.;</w:t>
      </w:r>
    </w:p>
    <w:p w14:paraId="513111CA" w14:textId="77777777" w:rsidR="000C4286" w:rsidRPr="00423C1C" w:rsidRDefault="000C4286" w:rsidP="00C35DB1">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1.8</w:t>
      </w:r>
      <w:r w:rsidR="002E1DB1" w:rsidRPr="00423C1C">
        <w:rPr>
          <w:rFonts w:ascii="Arial" w:hAnsi="Arial" w:cs="Arial"/>
          <w:b/>
          <w:sz w:val="20"/>
          <w:szCs w:val="20"/>
        </w:rPr>
        <w:t xml:space="preserve"> - </w:t>
      </w:r>
      <w:r w:rsidR="002E1DB1" w:rsidRPr="00423C1C">
        <w:rPr>
          <w:rFonts w:ascii="Arial" w:hAnsi="Arial" w:cs="Arial"/>
          <w:sz w:val="20"/>
          <w:szCs w:val="20"/>
        </w:rPr>
        <w:t>D</w:t>
      </w:r>
      <w:r w:rsidRPr="00423C1C">
        <w:rPr>
          <w:rFonts w:ascii="Arial" w:hAnsi="Arial" w:cs="Arial"/>
          <w:sz w:val="20"/>
          <w:szCs w:val="20"/>
        </w:rPr>
        <w:t>i essere in possesso di tutte le autorizzazioni/licenze e/o equivalenti previste dalla normativa vigente per l’esercizio dell’attività;</w:t>
      </w:r>
    </w:p>
    <w:p w14:paraId="62844E8B" w14:textId="77777777" w:rsidR="00DC7836" w:rsidRPr="00423C1C" w:rsidRDefault="00DC7836" w:rsidP="00C35DB1">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1.</w:t>
      </w:r>
      <w:r w:rsidR="000C4286" w:rsidRPr="00423C1C">
        <w:rPr>
          <w:rFonts w:ascii="Arial" w:hAnsi="Arial" w:cs="Arial"/>
          <w:b/>
          <w:sz w:val="20"/>
          <w:szCs w:val="20"/>
        </w:rPr>
        <w:t>9</w:t>
      </w:r>
      <w:r w:rsidR="002E1DB1" w:rsidRPr="00423C1C">
        <w:rPr>
          <w:rFonts w:ascii="Arial" w:hAnsi="Arial" w:cs="Arial"/>
          <w:b/>
          <w:sz w:val="20"/>
          <w:szCs w:val="20"/>
        </w:rPr>
        <w:t xml:space="preserve"> - </w:t>
      </w:r>
      <w:r w:rsidR="002E1DB1" w:rsidRPr="00423C1C">
        <w:rPr>
          <w:rFonts w:ascii="Arial" w:hAnsi="Arial" w:cs="Arial"/>
          <w:sz w:val="20"/>
          <w:szCs w:val="20"/>
        </w:rPr>
        <w:t>I</w:t>
      </w:r>
      <w:r w:rsidRPr="00423C1C">
        <w:rPr>
          <w:rFonts w:ascii="Arial" w:hAnsi="Arial" w:cs="Arial"/>
          <w:sz w:val="20"/>
          <w:szCs w:val="20"/>
        </w:rPr>
        <w:t>ndirizzo di pos</w:t>
      </w:r>
      <w:r w:rsidR="00A47210" w:rsidRPr="00423C1C">
        <w:rPr>
          <w:rFonts w:ascii="Arial" w:hAnsi="Arial" w:cs="Arial"/>
          <w:sz w:val="20"/>
          <w:szCs w:val="20"/>
        </w:rPr>
        <w:t>ta elettronica:</w:t>
      </w:r>
      <w:r w:rsidR="00533285" w:rsidRPr="00423C1C">
        <w:rPr>
          <w:rFonts w:ascii="Arial" w:hAnsi="Arial" w:cs="Arial"/>
          <w:sz w:val="20"/>
          <w:szCs w:val="20"/>
        </w:rPr>
        <w:t xml:space="preserve"> </w:t>
      </w:r>
      <w:r w:rsidR="00936F06" w:rsidRPr="0031274E">
        <w:rPr>
          <w:rFonts w:ascii="Arial" w:hAnsi="Arial" w:cs="Arial"/>
          <w:sz w:val="20"/>
          <w:szCs w:val="20"/>
        </w:rPr>
        <w:t>………………………………</w:t>
      </w:r>
      <w:proofErr w:type="gramStart"/>
      <w:r w:rsidR="00936F06" w:rsidRPr="0031274E">
        <w:rPr>
          <w:rFonts w:ascii="Arial" w:hAnsi="Arial" w:cs="Arial"/>
          <w:sz w:val="20"/>
          <w:szCs w:val="20"/>
        </w:rPr>
        <w:t>…….</w:t>
      </w:r>
      <w:proofErr w:type="gramEnd"/>
      <w:r w:rsidR="00936F06" w:rsidRPr="0031274E">
        <w:rPr>
          <w:rFonts w:ascii="Arial" w:hAnsi="Arial" w:cs="Arial"/>
          <w:sz w:val="20"/>
          <w:szCs w:val="20"/>
        </w:rPr>
        <w:t>.;</w:t>
      </w:r>
    </w:p>
    <w:p w14:paraId="08C61460" w14:textId="77777777" w:rsidR="00C62B70" w:rsidRPr="0031274E" w:rsidRDefault="00DC7836" w:rsidP="00C62B70">
      <w:pPr>
        <w:autoSpaceDE w:val="0"/>
        <w:autoSpaceDN w:val="0"/>
        <w:adjustRightInd w:val="0"/>
        <w:spacing w:after="120" w:line="360" w:lineRule="auto"/>
        <w:rPr>
          <w:rFonts w:ascii="Arial" w:hAnsi="Arial" w:cs="Arial"/>
          <w:sz w:val="20"/>
          <w:szCs w:val="20"/>
        </w:rPr>
      </w:pPr>
      <w:r w:rsidRPr="00423C1C">
        <w:rPr>
          <w:rFonts w:ascii="Arial" w:hAnsi="Arial" w:cs="Arial"/>
          <w:b/>
          <w:sz w:val="20"/>
          <w:szCs w:val="20"/>
        </w:rPr>
        <w:t>1.</w:t>
      </w:r>
      <w:r w:rsidR="000C4286" w:rsidRPr="00423C1C">
        <w:rPr>
          <w:rFonts w:ascii="Arial" w:hAnsi="Arial" w:cs="Arial"/>
          <w:b/>
          <w:sz w:val="20"/>
          <w:szCs w:val="20"/>
        </w:rPr>
        <w:t>10</w:t>
      </w:r>
      <w:r w:rsidR="002E1DB1" w:rsidRPr="00423C1C">
        <w:rPr>
          <w:rFonts w:ascii="Arial" w:hAnsi="Arial" w:cs="Arial"/>
          <w:b/>
          <w:sz w:val="20"/>
          <w:szCs w:val="20"/>
        </w:rPr>
        <w:t xml:space="preserve"> - </w:t>
      </w:r>
      <w:r w:rsidR="002E1DB1" w:rsidRPr="00423C1C">
        <w:rPr>
          <w:rFonts w:ascii="Arial" w:hAnsi="Arial" w:cs="Arial"/>
          <w:sz w:val="20"/>
          <w:szCs w:val="20"/>
        </w:rPr>
        <w:t>I</w:t>
      </w:r>
      <w:r w:rsidRPr="00423C1C">
        <w:rPr>
          <w:rFonts w:ascii="Arial" w:hAnsi="Arial" w:cs="Arial"/>
          <w:sz w:val="20"/>
          <w:szCs w:val="20"/>
        </w:rPr>
        <w:t>ndirizzo PEC</w:t>
      </w:r>
      <w:r w:rsidR="00936F06" w:rsidRPr="00423C1C">
        <w:rPr>
          <w:rFonts w:ascii="Arial" w:hAnsi="Arial" w:cs="Arial"/>
          <w:sz w:val="20"/>
          <w:szCs w:val="20"/>
        </w:rPr>
        <w:t xml:space="preserve"> ……………………………………………………...;</w:t>
      </w:r>
    </w:p>
    <w:p w14:paraId="32084D3D" w14:textId="77777777" w:rsidR="00C62B70" w:rsidRPr="00423C1C" w:rsidRDefault="00C62B70" w:rsidP="00C62B70">
      <w:pPr>
        <w:autoSpaceDE w:val="0"/>
        <w:autoSpaceDN w:val="0"/>
        <w:adjustRightInd w:val="0"/>
        <w:spacing w:after="240" w:line="360" w:lineRule="auto"/>
        <w:rPr>
          <w:rFonts w:ascii="Arial" w:hAnsi="Arial" w:cs="Arial"/>
          <w:sz w:val="20"/>
          <w:szCs w:val="20"/>
        </w:rPr>
      </w:pPr>
      <w:r w:rsidRPr="00423C1C">
        <w:rPr>
          <w:rFonts w:ascii="Arial" w:hAnsi="Arial" w:cs="Arial"/>
          <w:b/>
          <w:sz w:val="20"/>
          <w:szCs w:val="20"/>
        </w:rPr>
        <w:t xml:space="preserve">1.11 - </w:t>
      </w:r>
      <w:r w:rsidRPr="00423C1C">
        <w:rPr>
          <w:rFonts w:ascii="Arial" w:hAnsi="Arial" w:cs="Arial"/>
          <w:sz w:val="20"/>
          <w:szCs w:val="20"/>
        </w:rPr>
        <w:t>Posizioni assicurative e previdenziali:</w:t>
      </w:r>
    </w:p>
    <w:p w14:paraId="0387F701" w14:textId="77777777" w:rsidR="00C62B70" w:rsidRPr="00423C1C" w:rsidRDefault="00C62B70" w:rsidP="00C62B70">
      <w:pPr>
        <w:autoSpaceDE w:val="0"/>
        <w:autoSpaceDN w:val="0"/>
        <w:adjustRightInd w:val="0"/>
        <w:spacing w:after="240" w:line="360" w:lineRule="auto"/>
        <w:rPr>
          <w:rFonts w:ascii="Arial" w:hAnsi="Arial" w:cs="Arial"/>
          <w:sz w:val="20"/>
          <w:szCs w:val="20"/>
        </w:rPr>
      </w:pPr>
      <w:r w:rsidRPr="00423C1C">
        <w:rPr>
          <w:rFonts w:ascii="Arial" w:hAnsi="Arial" w:cs="Arial"/>
          <w:sz w:val="20"/>
          <w:szCs w:val="20"/>
        </w:rPr>
        <w:t xml:space="preserve">- INPS: Sede di </w:t>
      </w:r>
      <w:r w:rsidR="00936F06" w:rsidRPr="00423C1C">
        <w:rPr>
          <w:rFonts w:ascii="Arial" w:hAnsi="Arial" w:cs="Arial"/>
          <w:sz w:val="20"/>
          <w:szCs w:val="20"/>
        </w:rPr>
        <w:t>………………</w:t>
      </w:r>
      <w:proofErr w:type="gramStart"/>
      <w:r w:rsidR="00936F06" w:rsidRPr="00423C1C">
        <w:rPr>
          <w:rFonts w:ascii="Arial" w:hAnsi="Arial" w:cs="Arial"/>
          <w:sz w:val="20"/>
          <w:szCs w:val="20"/>
        </w:rPr>
        <w:t>…….</w:t>
      </w:r>
      <w:proofErr w:type="gramEnd"/>
      <w:r w:rsidR="00936F06" w:rsidRPr="00423C1C">
        <w:rPr>
          <w:rFonts w:ascii="Arial" w:hAnsi="Arial" w:cs="Arial"/>
          <w:sz w:val="20"/>
          <w:szCs w:val="20"/>
        </w:rPr>
        <w:t xml:space="preserve">.……. </w:t>
      </w:r>
      <w:r w:rsidRPr="00423C1C">
        <w:rPr>
          <w:rFonts w:ascii="Arial" w:hAnsi="Arial" w:cs="Arial"/>
          <w:sz w:val="20"/>
          <w:szCs w:val="20"/>
        </w:rPr>
        <w:t xml:space="preserve">- matricola </w:t>
      </w:r>
      <w:r w:rsidR="00936F06" w:rsidRPr="00423C1C">
        <w:rPr>
          <w:rFonts w:ascii="Arial" w:hAnsi="Arial" w:cs="Arial"/>
          <w:sz w:val="20"/>
          <w:szCs w:val="20"/>
        </w:rPr>
        <w:t>…………………</w:t>
      </w:r>
      <w:proofErr w:type="gramStart"/>
      <w:r w:rsidR="00936F06" w:rsidRPr="00423C1C">
        <w:rPr>
          <w:rFonts w:ascii="Arial" w:hAnsi="Arial" w:cs="Arial"/>
          <w:sz w:val="20"/>
          <w:szCs w:val="20"/>
        </w:rPr>
        <w:t>…….</w:t>
      </w:r>
      <w:proofErr w:type="gramEnd"/>
      <w:r w:rsidR="00936F06" w:rsidRPr="00423C1C">
        <w:rPr>
          <w:rFonts w:ascii="Arial" w:hAnsi="Arial" w:cs="Arial"/>
          <w:sz w:val="20"/>
          <w:szCs w:val="20"/>
        </w:rPr>
        <w:t>;</w:t>
      </w:r>
    </w:p>
    <w:p w14:paraId="121B8CAD" w14:textId="77777777" w:rsidR="00C62B70" w:rsidRPr="00423C1C" w:rsidRDefault="00C62B70" w:rsidP="00C62B70">
      <w:pPr>
        <w:autoSpaceDE w:val="0"/>
        <w:autoSpaceDN w:val="0"/>
        <w:adjustRightInd w:val="0"/>
        <w:spacing w:after="240" w:line="360" w:lineRule="auto"/>
        <w:rPr>
          <w:rFonts w:ascii="Arial" w:hAnsi="Arial" w:cs="Arial"/>
          <w:sz w:val="20"/>
          <w:szCs w:val="20"/>
        </w:rPr>
      </w:pPr>
      <w:r w:rsidRPr="00423C1C">
        <w:rPr>
          <w:rFonts w:ascii="Arial" w:hAnsi="Arial" w:cs="Arial"/>
          <w:sz w:val="20"/>
          <w:szCs w:val="20"/>
        </w:rPr>
        <w:t xml:space="preserve">- INAIL: Sede di </w:t>
      </w:r>
      <w:r w:rsidR="00936F06" w:rsidRPr="00423C1C">
        <w:rPr>
          <w:rFonts w:ascii="Arial" w:hAnsi="Arial" w:cs="Arial"/>
          <w:sz w:val="20"/>
          <w:szCs w:val="20"/>
        </w:rPr>
        <w:t>………………</w:t>
      </w:r>
      <w:proofErr w:type="gramStart"/>
      <w:r w:rsidR="00936F06" w:rsidRPr="00423C1C">
        <w:rPr>
          <w:rFonts w:ascii="Arial" w:hAnsi="Arial" w:cs="Arial"/>
          <w:sz w:val="20"/>
          <w:szCs w:val="20"/>
        </w:rPr>
        <w:t>…….</w:t>
      </w:r>
      <w:proofErr w:type="gramEnd"/>
      <w:r w:rsidR="00936F06" w:rsidRPr="00423C1C">
        <w:rPr>
          <w:rFonts w:ascii="Arial" w:hAnsi="Arial" w:cs="Arial"/>
          <w:sz w:val="20"/>
          <w:szCs w:val="20"/>
        </w:rPr>
        <w:t xml:space="preserve">.……. </w:t>
      </w:r>
      <w:r w:rsidRPr="00423C1C">
        <w:rPr>
          <w:rFonts w:ascii="Arial" w:hAnsi="Arial" w:cs="Arial"/>
          <w:sz w:val="20"/>
          <w:szCs w:val="20"/>
        </w:rPr>
        <w:t xml:space="preserve">- matricola </w:t>
      </w:r>
      <w:r w:rsidR="00936F06" w:rsidRPr="00423C1C">
        <w:rPr>
          <w:rFonts w:ascii="Arial" w:hAnsi="Arial" w:cs="Arial"/>
          <w:sz w:val="20"/>
          <w:szCs w:val="20"/>
        </w:rPr>
        <w:t xml:space="preserve">………………………………. </w:t>
      </w:r>
      <w:r w:rsidRPr="00423C1C">
        <w:rPr>
          <w:rFonts w:ascii="Arial" w:hAnsi="Arial" w:cs="Arial"/>
          <w:sz w:val="20"/>
          <w:szCs w:val="20"/>
        </w:rPr>
        <w:t xml:space="preserve">P.A.T. </w:t>
      </w:r>
      <w:r w:rsidR="000F2BB9">
        <w:rPr>
          <w:rFonts w:ascii="Arial" w:hAnsi="Arial" w:cs="Arial"/>
          <w:sz w:val="20"/>
          <w:szCs w:val="20"/>
        </w:rPr>
        <w:t>………………</w:t>
      </w:r>
      <w:proofErr w:type="gramStart"/>
      <w:r w:rsidR="000F2BB9">
        <w:rPr>
          <w:rFonts w:ascii="Arial" w:hAnsi="Arial" w:cs="Arial"/>
          <w:sz w:val="20"/>
          <w:szCs w:val="20"/>
        </w:rPr>
        <w:t>…</w:t>
      </w:r>
      <w:r w:rsidR="00936F06" w:rsidRPr="00423C1C">
        <w:rPr>
          <w:rFonts w:ascii="Arial" w:hAnsi="Arial" w:cs="Arial"/>
          <w:sz w:val="20"/>
          <w:szCs w:val="20"/>
        </w:rPr>
        <w:t>….</w:t>
      </w:r>
      <w:proofErr w:type="gramEnd"/>
      <w:r w:rsidR="00936F06" w:rsidRPr="00423C1C">
        <w:rPr>
          <w:rFonts w:ascii="Arial" w:hAnsi="Arial" w:cs="Arial"/>
          <w:sz w:val="20"/>
          <w:szCs w:val="20"/>
        </w:rPr>
        <w:t>;</w:t>
      </w:r>
    </w:p>
    <w:p w14:paraId="45F07BE0" w14:textId="77777777" w:rsidR="00C62B70" w:rsidRPr="00423C1C" w:rsidRDefault="00C62B70" w:rsidP="00C62B70">
      <w:pPr>
        <w:autoSpaceDE w:val="0"/>
        <w:autoSpaceDN w:val="0"/>
        <w:adjustRightInd w:val="0"/>
        <w:spacing w:after="240" w:line="360" w:lineRule="auto"/>
        <w:rPr>
          <w:rFonts w:ascii="Arial" w:hAnsi="Arial" w:cs="Arial"/>
          <w:sz w:val="20"/>
          <w:szCs w:val="20"/>
        </w:rPr>
      </w:pPr>
      <w:r w:rsidRPr="00423C1C">
        <w:rPr>
          <w:rFonts w:ascii="Arial" w:hAnsi="Arial" w:cs="Arial"/>
          <w:sz w:val="20"/>
          <w:szCs w:val="20"/>
        </w:rPr>
        <w:t xml:space="preserve">- Altro Istituto (denominazione Istituto, numero iscrizione e sede competente): </w:t>
      </w:r>
      <w:r w:rsidR="000F2BB9">
        <w:rPr>
          <w:rFonts w:ascii="Arial" w:hAnsi="Arial" w:cs="Arial"/>
          <w:sz w:val="20"/>
          <w:szCs w:val="20"/>
        </w:rPr>
        <w:t>……………………</w:t>
      </w:r>
      <w:r w:rsidR="00936F06" w:rsidRPr="00423C1C">
        <w:rPr>
          <w:rFonts w:ascii="Arial" w:hAnsi="Arial" w:cs="Arial"/>
          <w:sz w:val="20"/>
          <w:szCs w:val="20"/>
        </w:rPr>
        <w:t>……………</w:t>
      </w:r>
      <w:r w:rsidRPr="00423C1C">
        <w:rPr>
          <w:rFonts w:ascii="Arial" w:hAnsi="Arial" w:cs="Arial"/>
          <w:sz w:val="20"/>
          <w:szCs w:val="20"/>
        </w:rPr>
        <w:t>;</w:t>
      </w:r>
    </w:p>
    <w:p w14:paraId="35CD0E9A" w14:textId="77777777" w:rsidR="00C62B70" w:rsidRPr="00423C1C" w:rsidRDefault="00C62B70" w:rsidP="00C62B70">
      <w:pPr>
        <w:autoSpaceDE w:val="0"/>
        <w:autoSpaceDN w:val="0"/>
        <w:adjustRightInd w:val="0"/>
        <w:spacing w:after="240" w:line="360" w:lineRule="auto"/>
        <w:rPr>
          <w:rFonts w:ascii="Arial" w:hAnsi="Arial" w:cs="Arial"/>
          <w:sz w:val="20"/>
          <w:szCs w:val="20"/>
        </w:rPr>
      </w:pPr>
      <w:r w:rsidRPr="00423C1C">
        <w:rPr>
          <w:rFonts w:ascii="Arial" w:hAnsi="Arial" w:cs="Arial"/>
          <w:sz w:val="20"/>
          <w:szCs w:val="20"/>
        </w:rPr>
        <w:t xml:space="preserve">- CCNL: </w:t>
      </w:r>
      <w:r w:rsidR="00936F06" w:rsidRPr="00423C1C">
        <w:rPr>
          <w:rFonts w:ascii="Arial" w:hAnsi="Arial" w:cs="Arial"/>
          <w:sz w:val="20"/>
          <w:szCs w:val="20"/>
        </w:rPr>
        <w:t>……………………………………</w:t>
      </w:r>
      <w:proofErr w:type="gramStart"/>
      <w:r w:rsidR="00936F06" w:rsidRPr="00423C1C">
        <w:rPr>
          <w:rFonts w:ascii="Arial" w:hAnsi="Arial" w:cs="Arial"/>
          <w:sz w:val="20"/>
          <w:szCs w:val="20"/>
        </w:rPr>
        <w:t>…….</w:t>
      </w:r>
      <w:proofErr w:type="gramEnd"/>
      <w:r w:rsidR="00936F06" w:rsidRPr="00423C1C">
        <w:rPr>
          <w:rFonts w:ascii="Arial" w:hAnsi="Arial" w:cs="Arial"/>
          <w:sz w:val="20"/>
          <w:szCs w:val="20"/>
        </w:rPr>
        <w:t>;</w:t>
      </w:r>
    </w:p>
    <w:p w14:paraId="16B5F5B3" w14:textId="77777777" w:rsidR="00C62B70" w:rsidRPr="00423C1C" w:rsidRDefault="00C62B70" w:rsidP="00C62B70">
      <w:pPr>
        <w:autoSpaceDE w:val="0"/>
        <w:autoSpaceDN w:val="0"/>
        <w:adjustRightInd w:val="0"/>
        <w:spacing w:after="240" w:line="360" w:lineRule="auto"/>
        <w:rPr>
          <w:rFonts w:ascii="Arial" w:hAnsi="Arial" w:cs="Arial"/>
          <w:sz w:val="20"/>
          <w:szCs w:val="20"/>
        </w:rPr>
      </w:pPr>
      <w:r w:rsidRPr="00423C1C">
        <w:rPr>
          <w:rFonts w:ascii="Arial" w:hAnsi="Arial" w:cs="Arial"/>
          <w:b/>
          <w:sz w:val="20"/>
          <w:szCs w:val="20"/>
        </w:rPr>
        <w:t xml:space="preserve">1.12 - </w:t>
      </w:r>
      <w:r w:rsidR="00213301" w:rsidRPr="00423C1C">
        <w:rPr>
          <w:rFonts w:ascii="Arial" w:hAnsi="Arial" w:cs="Arial"/>
          <w:sz w:val="20"/>
          <w:szCs w:val="20"/>
        </w:rPr>
        <w:t>S</w:t>
      </w:r>
      <w:r w:rsidRPr="00423C1C">
        <w:rPr>
          <w:rFonts w:ascii="Arial" w:hAnsi="Arial" w:cs="Arial"/>
          <w:sz w:val="20"/>
          <w:szCs w:val="20"/>
        </w:rPr>
        <w:t xml:space="preserve">ede competente dell’Agenzia delle Entrate </w:t>
      </w:r>
      <w:r w:rsidR="00213301" w:rsidRPr="00423C1C">
        <w:rPr>
          <w:rFonts w:ascii="Arial" w:hAnsi="Arial" w:cs="Arial"/>
          <w:sz w:val="20"/>
          <w:szCs w:val="20"/>
        </w:rPr>
        <w:t xml:space="preserve">(specificando l’ufficio territoriale competente, indirizzo e posta elettronica certificata): </w:t>
      </w:r>
      <w:r w:rsidR="00936F06" w:rsidRPr="00423C1C">
        <w:rPr>
          <w:rFonts w:ascii="Arial" w:hAnsi="Arial" w:cs="Arial"/>
          <w:sz w:val="20"/>
          <w:szCs w:val="20"/>
        </w:rPr>
        <w:t>……………………………………………………………………………………………;</w:t>
      </w:r>
    </w:p>
    <w:p w14:paraId="5D9FA001" w14:textId="77777777" w:rsidR="00D7459E" w:rsidRPr="00423C1C" w:rsidRDefault="001B72F8" w:rsidP="0031274E">
      <w:pPr>
        <w:autoSpaceDE w:val="0"/>
        <w:autoSpaceDN w:val="0"/>
        <w:adjustRightInd w:val="0"/>
        <w:spacing w:line="360" w:lineRule="auto"/>
        <w:rPr>
          <w:rFonts w:ascii="Arial" w:hAnsi="Arial" w:cs="Arial"/>
          <w:sz w:val="20"/>
          <w:szCs w:val="20"/>
        </w:rPr>
      </w:pPr>
      <w:r w:rsidRPr="00423C1C">
        <w:rPr>
          <w:rFonts w:ascii="Arial" w:hAnsi="Arial" w:cs="Arial"/>
          <w:b/>
          <w:sz w:val="20"/>
          <w:szCs w:val="20"/>
        </w:rPr>
        <w:t>1.1</w:t>
      </w:r>
      <w:r w:rsidR="00EC0E2C" w:rsidRPr="00423C1C">
        <w:rPr>
          <w:rFonts w:ascii="Arial" w:hAnsi="Arial" w:cs="Arial"/>
          <w:b/>
          <w:sz w:val="20"/>
          <w:szCs w:val="20"/>
        </w:rPr>
        <w:t>3</w:t>
      </w:r>
      <w:r w:rsidR="002E1DB1" w:rsidRPr="00423C1C">
        <w:rPr>
          <w:rFonts w:ascii="Arial" w:hAnsi="Arial" w:cs="Arial"/>
          <w:b/>
          <w:sz w:val="20"/>
          <w:szCs w:val="20"/>
        </w:rPr>
        <w:t xml:space="preserve"> - </w:t>
      </w:r>
      <w:r w:rsidR="00FE7358" w:rsidRPr="00423C1C">
        <w:rPr>
          <w:rFonts w:ascii="Arial" w:hAnsi="Arial" w:cs="Arial"/>
          <w:sz w:val="20"/>
          <w:szCs w:val="20"/>
        </w:rPr>
        <w:t>Titolare, se si tratta di impresa individuale, o a</w:t>
      </w:r>
      <w:r w:rsidR="00A274A3" w:rsidRPr="00423C1C">
        <w:rPr>
          <w:rFonts w:ascii="Arial" w:hAnsi="Arial" w:cs="Arial"/>
          <w:sz w:val="20"/>
          <w:szCs w:val="20"/>
        </w:rPr>
        <w:t>mministratori</w:t>
      </w:r>
      <w:r w:rsidR="00FE7358" w:rsidRPr="00423C1C">
        <w:rPr>
          <w:rFonts w:ascii="Arial" w:hAnsi="Arial" w:cs="Arial"/>
          <w:sz w:val="20"/>
          <w:szCs w:val="20"/>
        </w:rPr>
        <w:t xml:space="preserve"> munit</w:t>
      </w:r>
      <w:r w:rsidR="00A274A3" w:rsidRPr="00423C1C">
        <w:rPr>
          <w:rFonts w:ascii="Arial" w:hAnsi="Arial" w:cs="Arial"/>
          <w:sz w:val="20"/>
          <w:szCs w:val="20"/>
        </w:rPr>
        <w:t>i</w:t>
      </w:r>
      <w:r w:rsidR="00533285" w:rsidRPr="00423C1C">
        <w:rPr>
          <w:rFonts w:ascii="Arial" w:hAnsi="Arial" w:cs="Arial"/>
          <w:sz w:val="20"/>
          <w:szCs w:val="20"/>
        </w:rPr>
        <w:t xml:space="preserve"> del potere di rappresentanza</w:t>
      </w:r>
    </w:p>
    <w:p w14:paraId="4FCA273F" w14:textId="77777777" w:rsidR="00423C1C" w:rsidRPr="0031274E" w:rsidRDefault="00FE7358" w:rsidP="0031274E">
      <w:pPr>
        <w:autoSpaceDE w:val="0"/>
        <w:autoSpaceDN w:val="0"/>
        <w:adjustRightInd w:val="0"/>
        <w:spacing w:line="360" w:lineRule="auto"/>
        <w:rPr>
          <w:rFonts w:ascii="Arial" w:hAnsi="Arial" w:cs="Arial"/>
          <w:sz w:val="20"/>
          <w:szCs w:val="20"/>
        </w:rPr>
      </w:pPr>
      <w:r w:rsidRPr="00423C1C">
        <w:rPr>
          <w:rFonts w:ascii="Arial" w:hAnsi="Arial" w:cs="Arial"/>
          <w:i/>
          <w:sz w:val="20"/>
          <w:szCs w:val="20"/>
        </w:rPr>
        <w:t>(nome e cognome; luogo e data di nascita; residenza; codice fiscale; ruolo societario) – se non vi sono soggetti, specificare “nessuno”:</w:t>
      </w:r>
      <w:r w:rsidR="000F2BB9">
        <w:rPr>
          <w:rFonts w:ascii="Arial" w:hAnsi="Arial" w:cs="Arial"/>
          <w:sz w:val="20"/>
          <w:szCs w:val="20"/>
        </w:rPr>
        <w:t xml:space="preserve"> ………………</w:t>
      </w:r>
      <w:proofErr w:type="gramStart"/>
      <w:r w:rsidR="009F3EF9" w:rsidRPr="0031274E">
        <w:rPr>
          <w:rFonts w:ascii="Arial" w:hAnsi="Arial" w:cs="Arial"/>
          <w:sz w:val="20"/>
          <w:szCs w:val="20"/>
        </w:rPr>
        <w:t>…….</w:t>
      </w:r>
      <w:proofErr w:type="gramEnd"/>
      <w:r w:rsidR="009F3EF9" w:rsidRPr="0031274E">
        <w:rPr>
          <w:rFonts w:ascii="Arial" w:hAnsi="Arial" w:cs="Arial"/>
          <w:sz w:val="20"/>
          <w:szCs w:val="20"/>
        </w:rPr>
        <w:t>………………………………………………………………….</w:t>
      </w:r>
    </w:p>
    <w:p w14:paraId="19507069" w14:textId="77777777" w:rsidR="006242EE" w:rsidRPr="00423C1C" w:rsidRDefault="00423C1C">
      <w:pPr>
        <w:autoSpaceDE w:val="0"/>
        <w:autoSpaceDN w:val="0"/>
        <w:adjustRightInd w:val="0"/>
        <w:spacing w:after="240" w:line="360" w:lineRule="auto"/>
        <w:rPr>
          <w:rFonts w:ascii="Arial" w:hAnsi="Arial" w:cs="Arial"/>
          <w:sz w:val="20"/>
          <w:szCs w:val="20"/>
        </w:rPr>
      </w:pPr>
      <w:r w:rsidRPr="0031274E">
        <w:rPr>
          <w:rFonts w:ascii="Arial" w:hAnsi="Arial" w:cs="Arial"/>
          <w:sz w:val="20"/>
          <w:szCs w:val="20"/>
        </w:rPr>
        <w:t>………………………………………………………………………………………………………………………</w:t>
      </w:r>
      <w:r w:rsidRPr="00423C1C">
        <w:rPr>
          <w:rFonts w:ascii="Arial" w:hAnsi="Arial" w:cs="Arial"/>
          <w:sz w:val="20"/>
          <w:szCs w:val="20"/>
        </w:rPr>
        <w:t>.</w:t>
      </w:r>
      <w:r w:rsidRPr="0031274E">
        <w:rPr>
          <w:rFonts w:ascii="Arial" w:hAnsi="Arial" w:cs="Arial"/>
          <w:sz w:val="20"/>
          <w:szCs w:val="20"/>
        </w:rPr>
        <w:t>……</w:t>
      </w:r>
      <w:r w:rsidR="009F3EF9" w:rsidRPr="0031274E">
        <w:rPr>
          <w:rFonts w:ascii="Arial" w:hAnsi="Arial" w:cs="Arial"/>
          <w:sz w:val="20"/>
          <w:szCs w:val="20"/>
        </w:rPr>
        <w:t>;</w:t>
      </w:r>
    </w:p>
    <w:p w14:paraId="3DF51B6D" w14:textId="77777777" w:rsidR="00FE7358" w:rsidRPr="00423C1C" w:rsidRDefault="00FE7358" w:rsidP="00C35DB1">
      <w:pPr>
        <w:autoSpaceDE w:val="0"/>
        <w:autoSpaceDN w:val="0"/>
        <w:adjustRightInd w:val="0"/>
        <w:spacing w:line="360" w:lineRule="auto"/>
        <w:rPr>
          <w:rFonts w:ascii="Arial" w:hAnsi="Arial" w:cs="Arial"/>
          <w:sz w:val="20"/>
          <w:szCs w:val="20"/>
        </w:rPr>
      </w:pPr>
      <w:r w:rsidRPr="00423C1C">
        <w:rPr>
          <w:rFonts w:ascii="Arial" w:hAnsi="Arial" w:cs="Arial"/>
          <w:b/>
          <w:sz w:val="20"/>
          <w:szCs w:val="20"/>
        </w:rPr>
        <w:t>1.1</w:t>
      </w:r>
      <w:r w:rsidR="00EC0E2C" w:rsidRPr="00423C1C">
        <w:rPr>
          <w:rFonts w:ascii="Arial" w:hAnsi="Arial" w:cs="Arial"/>
          <w:b/>
          <w:sz w:val="20"/>
          <w:szCs w:val="20"/>
        </w:rPr>
        <w:t>4</w:t>
      </w:r>
      <w:r w:rsidR="002E1DB1" w:rsidRPr="00423C1C">
        <w:rPr>
          <w:rFonts w:ascii="Arial" w:hAnsi="Arial" w:cs="Arial"/>
          <w:b/>
          <w:sz w:val="20"/>
          <w:szCs w:val="20"/>
        </w:rPr>
        <w:t xml:space="preserve"> </w:t>
      </w:r>
      <w:r w:rsidR="00533285" w:rsidRPr="00423C1C">
        <w:rPr>
          <w:rFonts w:ascii="Arial" w:hAnsi="Arial" w:cs="Arial"/>
          <w:b/>
          <w:sz w:val="20"/>
          <w:szCs w:val="20"/>
        </w:rPr>
        <w:t>–</w:t>
      </w:r>
      <w:r w:rsidR="002E1DB1" w:rsidRPr="00423C1C">
        <w:rPr>
          <w:rFonts w:ascii="Arial" w:hAnsi="Arial" w:cs="Arial"/>
          <w:b/>
          <w:sz w:val="20"/>
          <w:szCs w:val="20"/>
        </w:rPr>
        <w:t xml:space="preserve"> </w:t>
      </w:r>
      <w:r w:rsidRPr="00423C1C">
        <w:rPr>
          <w:rFonts w:ascii="Arial" w:hAnsi="Arial" w:cs="Arial"/>
          <w:sz w:val="20"/>
          <w:szCs w:val="20"/>
        </w:rPr>
        <w:t>S</w:t>
      </w:r>
      <w:r w:rsidR="00A274A3" w:rsidRPr="00423C1C">
        <w:rPr>
          <w:rFonts w:ascii="Arial" w:hAnsi="Arial" w:cs="Arial"/>
          <w:sz w:val="20"/>
          <w:szCs w:val="20"/>
        </w:rPr>
        <w:t>oci</w:t>
      </w:r>
      <w:r w:rsidR="00533285" w:rsidRPr="00423C1C">
        <w:rPr>
          <w:rFonts w:ascii="Arial" w:hAnsi="Arial" w:cs="Arial"/>
          <w:sz w:val="20"/>
          <w:szCs w:val="20"/>
        </w:rPr>
        <w:t>,</w:t>
      </w:r>
      <w:r w:rsidRPr="00423C1C">
        <w:rPr>
          <w:rFonts w:ascii="Arial" w:hAnsi="Arial" w:cs="Arial"/>
          <w:sz w:val="20"/>
          <w:szCs w:val="20"/>
        </w:rPr>
        <w:t xml:space="preserve"> avendo cura di indicare:</w:t>
      </w:r>
    </w:p>
    <w:p w14:paraId="7F29EFAC" w14:textId="77777777" w:rsidR="00FE7358" w:rsidRPr="00423C1C" w:rsidRDefault="00FE7358">
      <w:pPr>
        <w:pStyle w:val="Paragrafoelenco"/>
        <w:numPr>
          <w:ilvl w:val="0"/>
          <w:numId w:val="25"/>
        </w:numPr>
        <w:autoSpaceDE w:val="0"/>
        <w:autoSpaceDN w:val="0"/>
        <w:adjustRightInd w:val="0"/>
        <w:spacing w:after="240" w:line="360" w:lineRule="auto"/>
        <w:contextualSpacing w:val="0"/>
        <w:rPr>
          <w:rFonts w:ascii="Arial" w:hAnsi="Arial" w:cs="Arial"/>
          <w:sz w:val="20"/>
          <w:szCs w:val="20"/>
        </w:rPr>
      </w:pPr>
      <w:r w:rsidRPr="00423C1C">
        <w:rPr>
          <w:rFonts w:ascii="Arial" w:hAnsi="Arial" w:cs="Arial"/>
          <w:sz w:val="20"/>
          <w:szCs w:val="20"/>
        </w:rPr>
        <w:t xml:space="preserve">tutti i soci nel caso in cui l’operatore economico sia una </w:t>
      </w:r>
      <w:r w:rsidRPr="00423C1C">
        <w:rPr>
          <w:rFonts w:ascii="Arial" w:hAnsi="Arial" w:cs="Arial"/>
          <w:sz w:val="20"/>
          <w:szCs w:val="20"/>
          <w:u w:val="single"/>
        </w:rPr>
        <w:t>società in nome collettivo</w:t>
      </w:r>
      <w:r w:rsidRPr="00423C1C">
        <w:rPr>
          <w:rFonts w:ascii="Arial" w:hAnsi="Arial" w:cs="Arial"/>
          <w:sz w:val="20"/>
          <w:szCs w:val="20"/>
        </w:rPr>
        <w:t xml:space="preserve">; </w:t>
      </w:r>
    </w:p>
    <w:p w14:paraId="06DC99D7" w14:textId="77777777" w:rsidR="00FE7358" w:rsidRPr="00423C1C" w:rsidRDefault="00FE7358">
      <w:pPr>
        <w:pStyle w:val="Paragrafoelenco"/>
        <w:numPr>
          <w:ilvl w:val="0"/>
          <w:numId w:val="25"/>
        </w:numPr>
        <w:autoSpaceDE w:val="0"/>
        <w:autoSpaceDN w:val="0"/>
        <w:adjustRightInd w:val="0"/>
        <w:spacing w:after="240" w:line="360" w:lineRule="auto"/>
        <w:contextualSpacing w:val="0"/>
        <w:rPr>
          <w:rFonts w:ascii="Arial" w:hAnsi="Arial" w:cs="Arial"/>
          <w:sz w:val="20"/>
          <w:szCs w:val="20"/>
        </w:rPr>
      </w:pPr>
      <w:r w:rsidRPr="00423C1C">
        <w:rPr>
          <w:rFonts w:ascii="Arial" w:hAnsi="Arial" w:cs="Arial"/>
          <w:sz w:val="20"/>
          <w:szCs w:val="20"/>
        </w:rPr>
        <w:t xml:space="preserve">i soci accomandatari nel caso in cui l’operatore economico sia una </w:t>
      </w:r>
      <w:r w:rsidRPr="00423C1C">
        <w:rPr>
          <w:rFonts w:ascii="Arial" w:hAnsi="Arial" w:cs="Arial"/>
          <w:sz w:val="20"/>
          <w:szCs w:val="20"/>
          <w:u w:val="single"/>
        </w:rPr>
        <w:t>società in accomandita semplice</w:t>
      </w:r>
      <w:r w:rsidRPr="00423C1C">
        <w:rPr>
          <w:rFonts w:ascii="Arial" w:hAnsi="Arial" w:cs="Arial"/>
          <w:sz w:val="20"/>
          <w:szCs w:val="20"/>
        </w:rPr>
        <w:t>;</w:t>
      </w:r>
    </w:p>
    <w:p w14:paraId="5806866D" w14:textId="77777777" w:rsidR="00FE7358" w:rsidRPr="00423C1C" w:rsidRDefault="00FE7358" w:rsidP="00C35DB1">
      <w:pPr>
        <w:pStyle w:val="Paragrafoelenco"/>
        <w:numPr>
          <w:ilvl w:val="0"/>
          <w:numId w:val="25"/>
        </w:numPr>
        <w:autoSpaceDE w:val="0"/>
        <w:autoSpaceDN w:val="0"/>
        <w:adjustRightInd w:val="0"/>
        <w:spacing w:after="0" w:line="360" w:lineRule="auto"/>
        <w:contextualSpacing w:val="0"/>
        <w:rPr>
          <w:rFonts w:ascii="Arial" w:hAnsi="Arial" w:cs="Arial"/>
          <w:sz w:val="20"/>
          <w:szCs w:val="20"/>
        </w:rPr>
      </w:pPr>
      <w:r w:rsidRPr="00423C1C">
        <w:rPr>
          <w:rFonts w:ascii="Arial" w:hAnsi="Arial" w:cs="Arial"/>
          <w:sz w:val="20"/>
          <w:szCs w:val="20"/>
        </w:rPr>
        <w:lastRenderedPageBreak/>
        <w:t xml:space="preserve">nel caso in cui l’operatore economico sia un </w:t>
      </w:r>
      <w:r w:rsidRPr="00423C1C">
        <w:rPr>
          <w:rFonts w:ascii="Arial" w:hAnsi="Arial" w:cs="Arial"/>
          <w:sz w:val="20"/>
          <w:szCs w:val="20"/>
          <w:u w:val="single"/>
        </w:rPr>
        <w:t>altro tipo di società</w:t>
      </w:r>
      <w:r w:rsidRPr="00423C1C">
        <w:rPr>
          <w:rFonts w:ascii="Arial" w:hAnsi="Arial" w:cs="Arial"/>
          <w:sz w:val="20"/>
          <w:szCs w:val="20"/>
        </w:rPr>
        <w:t xml:space="preserve"> rispetto a quelle sopra evidenziate:</w:t>
      </w:r>
    </w:p>
    <w:p w14:paraId="0D5FDBB7" w14:textId="77777777" w:rsidR="00FE7358" w:rsidRPr="00A547E5" w:rsidRDefault="00FE7358" w:rsidP="0031274E">
      <w:pPr>
        <w:pStyle w:val="Paragrafoelenco"/>
        <w:numPr>
          <w:ilvl w:val="1"/>
          <w:numId w:val="44"/>
        </w:numPr>
        <w:autoSpaceDE w:val="0"/>
        <w:autoSpaceDN w:val="0"/>
        <w:adjustRightInd w:val="0"/>
        <w:spacing w:line="360" w:lineRule="auto"/>
        <w:ind w:left="1134"/>
        <w:rPr>
          <w:rFonts w:ascii="Arial" w:hAnsi="Arial" w:cs="Arial"/>
          <w:sz w:val="20"/>
          <w:szCs w:val="20"/>
        </w:rPr>
      </w:pPr>
      <w:r w:rsidRPr="00A547E5">
        <w:rPr>
          <w:rFonts w:ascii="Arial" w:hAnsi="Arial" w:cs="Arial"/>
          <w:sz w:val="20"/>
          <w:szCs w:val="20"/>
        </w:rPr>
        <w:t>il socio unico persona fisica;</w:t>
      </w:r>
    </w:p>
    <w:p w14:paraId="317CC656" w14:textId="77777777" w:rsidR="00FE7358" w:rsidRPr="00A547E5" w:rsidRDefault="00FE7358" w:rsidP="0031274E">
      <w:pPr>
        <w:pStyle w:val="Paragrafoelenco"/>
        <w:numPr>
          <w:ilvl w:val="1"/>
          <w:numId w:val="44"/>
        </w:numPr>
        <w:autoSpaceDE w:val="0"/>
        <w:autoSpaceDN w:val="0"/>
        <w:adjustRightInd w:val="0"/>
        <w:spacing w:line="360" w:lineRule="auto"/>
        <w:ind w:left="1134"/>
        <w:rPr>
          <w:rFonts w:ascii="Arial" w:hAnsi="Arial" w:cs="Arial"/>
          <w:sz w:val="20"/>
          <w:szCs w:val="20"/>
        </w:rPr>
      </w:pPr>
      <w:r w:rsidRPr="0031274E">
        <w:rPr>
          <w:rFonts w:ascii="Arial" w:hAnsi="Arial" w:cs="Arial"/>
          <w:sz w:val="20"/>
          <w:szCs w:val="20"/>
        </w:rPr>
        <w:t>ovvero il socio di maggioranza persona fisica in caso di società con meno di quattro soci</w:t>
      </w:r>
      <w:r w:rsidR="00423C1C">
        <w:rPr>
          <w:rFonts w:ascii="Arial" w:hAnsi="Arial" w:cs="Arial"/>
          <w:sz w:val="20"/>
          <w:szCs w:val="20"/>
        </w:rPr>
        <w:t>;</w:t>
      </w:r>
      <w:r w:rsidRPr="00CA2D26">
        <w:rPr>
          <w:rFonts w:ascii="Arial" w:hAnsi="Arial" w:cs="Arial"/>
          <w:sz w:val="20"/>
          <w:szCs w:val="20"/>
        </w:rPr>
        <w:t xml:space="preserve"> </w:t>
      </w:r>
    </w:p>
    <w:p w14:paraId="1AD19654" w14:textId="77777777" w:rsidR="00FE7358" w:rsidRPr="0031274E" w:rsidRDefault="00FE7358" w:rsidP="0031274E">
      <w:pPr>
        <w:pStyle w:val="Paragrafoelenco"/>
        <w:numPr>
          <w:ilvl w:val="1"/>
          <w:numId w:val="44"/>
        </w:numPr>
        <w:autoSpaceDE w:val="0"/>
        <w:autoSpaceDN w:val="0"/>
        <w:adjustRightInd w:val="0"/>
        <w:spacing w:after="120" w:line="360" w:lineRule="auto"/>
        <w:ind w:left="1134"/>
        <w:rPr>
          <w:rFonts w:ascii="Arial" w:hAnsi="Arial" w:cs="Arial"/>
          <w:sz w:val="20"/>
          <w:szCs w:val="20"/>
        </w:rPr>
      </w:pPr>
      <w:r w:rsidRPr="0031274E">
        <w:rPr>
          <w:rFonts w:ascii="Arial" w:hAnsi="Arial" w:cs="Arial"/>
          <w:sz w:val="20"/>
          <w:szCs w:val="20"/>
        </w:rPr>
        <w:t>ovvero entrambi i soci persone fisiche titolari ciascuno del 50% del capitale in caso di società con due soci;</w:t>
      </w:r>
    </w:p>
    <w:p w14:paraId="7580DA1F" w14:textId="77777777" w:rsidR="00423C1C" w:rsidRPr="00AC1F98" w:rsidRDefault="00423C1C" w:rsidP="00423C1C">
      <w:pPr>
        <w:autoSpaceDE w:val="0"/>
        <w:autoSpaceDN w:val="0"/>
        <w:adjustRightInd w:val="0"/>
        <w:spacing w:line="360" w:lineRule="auto"/>
        <w:rPr>
          <w:rFonts w:ascii="Arial" w:hAnsi="Arial" w:cs="Arial"/>
          <w:sz w:val="20"/>
          <w:szCs w:val="20"/>
        </w:rPr>
      </w:pPr>
      <w:r w:rsidRPr="00AC1F98">
        <w:rPr>
          <w:rFonts w:ascii="Arial" w:hAnsi="Arial" w:cs="Arial"/>
          <w:i/>
          <w:sz w:val="20"/>
          <w:szCs w:val="20"/>
        </w:rPr>
        <w:t>(nome e cognome; luogo e data di nascita; residenza; codice fiscale; ruolo societario) – se non vi sono soggetti, specificare “nessuno”:</w:t>
      </w:r>
      <w:r w:rsidR="000F2BB9">
        <w:rPr>
          <w:rFonts w:ascii="Arial" w:hAnsi="Arial" w:cs="Arial"/>
          <w:sz w:val="20"/>
          <w:szCs w:val="20"/>
        </w:rPr>
        <w:t xml:space="preserve"> …………………………</w:t>
      </w:r>
      <w:proofErr w:type="gramStart"/>
      <w:r w:rsidR="000F2BB9">
        <w:rPr>
          <w:rFonts w:ascii="Arial" w:hAnsi="Arial" w:cs="Arial"/>
          <w:sz w:val="20"/>
          <w:szCs w:val="20"/>
        </w:rPr>
        <w:t>…….</w:t>
      </w:r>
      <w:proofErr w:type="gramEnd"/>
      <w:r w:rsidR="000F2BB9">
        <w:rPr>
          <w:rFonts w:ascii="Arial" w:hAnsi="Arial" w:cs="Arial"/>
          <w:sz w:val="20"/>
          <w:szCs w:val="20"/>
        </w:rPr>
        <w:t>………</w:t>
      </w:r>
      <w:r w:rsidRPr="00AC1F98">
        <w:rPr>
          <w:rFonts w:ascii="Arial" w:hAnsi="Arial" w:cs="Arial"/>
          <w:sz w:val="20"/>
          <w:szCs w:val="20"/>
        </w:rPr>
        <w:t>……………………………………………….</w:t>
      </w:r>
    </w:p>
    <w:p w14:paraId="6B3CCDA5" w14:textId="77777777" w:rsidR="00423C1C" w:rsidRPr="00AC1F98" w:rsidRDefault="00423C1C" w:rsidP="00423C1C">
      <w:pPr>
        <w:autoSpaceDE w:val="0"/>
        <w:autoSpaceDN w:val="0"/>
        <w:adjustRightInd w:val="0"/>
        <w:spacing w:after="240" w:line="360" w:lineRule="auto"/>
        <w:rPr>
          <w:rFonts w:ascii="Arial" w:hAnsi="Arial" w:cs="Arial"/>
          <w:sz w:val="20"/>
          <w:szCs w:val="20"/>
        </w:rPr>
      </w:pPr>
      <w:r w:rsidRPr="00AC1F98">
        <w:rPr>
          <w:rFonts w:ascii="Arial" w:hAnsi="Arial" w:cs="Arial"/>
          <w:sz w:val="20"/>
          <w:szCs w:val="20"/>
        </w:rPr>
        <w:t>……………………………………………………………………………………………………………………….……;</w:t>
      </w:r>
    </w:p>
    <w:p w14:paraId="16AA32D9" w14:textId="77777777" w:rsidR="00FE7358" w:rsidRPr="00423C1C" w:rsidRDefault="00FE7358" w:rsidP="00C35DB1">
      <w:pPr>
        <w:autoSpaceDE w:val="0"/>
        <w:autoSpaceDN w:val="0"/>
        <w:adjustRightInd w:val="0"/>
        <w:spacing w:after="120" w:line="360" w:lineRule="auto"/>
        <w:ind w:left="567" w:hanging="567"/>
        <w:rPr>
          <w:rFonts w:ascii="Arial" w:hAnsi="Arial" w:cs="Arial"/>
          <w:sz w:val="20"/>
          <w:szCs w:val="20"/>
        </w:rPr>
      </w:pPr>
      <w:r w:rsidRPr="00423C1C">
        <w:rPr>
          <w:rFonts w:ascii="Arial" w:hAnsi="Arial" w:cs="Arial"/>
          <w:b/>
          <w:sz w:val="20"/>
          <w:szCs w:val="20"/>
        </w:rPr>
        <w:t>1.1</w:t>
      </w:r>
      <w:r w:rsidR="00EC0E2C" w:rsidRPr="00423C1C">
        <w:rPr>
          <w:rFonts w:ascii="Arial" w:hAnsi="Arial" w:cs="Arial"/>
          <w:b/>
          <w:sz w:val="20"/>
          <w:szCs w:val="20"/>
        </w:rPr>
        <w:t>5</w:t>
      </w:r>
      <w:r w:rsidR="002E1DB1" w:rsidRPr="00423C1C">
        <w:rPr>
          <w:rFonts w:ascii="Arial" w:hAnsi="Arial" w:cs="Arial"/>
          <w:b/>
          <w:sz w:val="20"/>
          <w:szCs w:val="20"/>
        </w:rPr>
        <w:t xml:space="preserve"> - </w:t>
      </w:r>
      <w:r w:rsidR="0035246F" w:rsidRPr="00423C1C">
        <w:rPr>
          <w:rFonts w:ascii="Arial" w:hAnsi="Arial" w:cs="Arial"/>
          <w:sz w:val="20"/>
          <w:szCs w:val="20"/>
        </w:rPr>
        <w:t>Altri m</w:t>
      </w:r>
      <w:r w:rsidR="00A46405" w:rsidRPr="00423C1C">
        <w:rPr>
          <w:rFonts w:ascii="Arial" w:hAnsi="Arial" w:cs="Arial"/>
          <w:sz w:val="20"/>
          <w:szCs w:val="20"/>
        </w:rPr>
        <w:t>embri del Consiglio di amministrazione cui sia stata conferita la legale rappresentanza</w:t>
      </w:r>
      <w:r w:rsidR="00095CBA" w:rsidRPr="00423C1C">
        <w:rPr>
          <w:rFonts w:ascii="Arial" w:hAnsi="Arial" w:cs="Arial"/>
          <w:sz w:val="20"/>
          <w:szCs w:val="20"/>
        </w:rPr>
        <w:t>,</w:t>
      </w:r>
      <w:r w:rsidR="0035246F" w:rsidRPr="00423C1C">
        <w:rPr>
          <w:rFonts w:ascii="Arial" w:hAnsi="Arial" w:cs="Arial"/>
          <w:sz w:val="20"/>
          <w:szCs w:val="20"/>
        </w:rPr>
        <w:t xml:space="preserve"> </w:t>
      </w:r>
      <w:r w:rsidR="00A110DB" w:rsidRPr="00423C1C">
        <w:rPr>
          <w:rFonts w:ascii="Arial" w:hAnsi="Arial" w:cs="Arial"/>
          <w:sz w:val="20"/>
          <w:szCs w:val="20"/>
        </w:rPr>
        <w:t xml:space="preserve">ivi compresi investitori e procuratori generali, </w:t>
      </w:r>
      <w:r w:rsidR="0035246F" w:rsidRPr="00423C1C">
        <w:rPr>
          <w:rFonts w:ascii="Arial" w:hAnsi="Arial" w:cs="Arial"/>
          <w:sz w:val="20"/>
          <w:szCs w:val="20"/>
        </w:rPr>
        <w:t>diversi da quelli indicati ai punti 1.1</w:t>
      </w:r>
      <w:r w:rsidR="00CE6327" w:rsidRPr="00423C1C">
        <w:rPr>
          <w:rFonts w:ascii="Arial" w:hAnsi="Arial" w:cs="Arial"/>
          <w:sz w:val="20"/>
          <w:szCs w:val="20"/>
        </w:rPr>
        <w:t>3 e 1.14</w:t>
      </w:r>
      <w:r w:rsidR="00A46405" w:rsidRPr="00423C1C">
        <w:rPr>
          <w:rFonts w:ascii="Arial" w:hAnsi="Arial" w:cs="Arial"/>
          <w:sz w:val="20"/>
          <w:szCs w:val="20"/>
        </w:rPr>
        <w:t>:</w:t>
      </w:r>
    </w:p>
    <w:p w14:paraId="1A6D64B5" w14:textId="77777777" w:rsidR="00423C1C" w:rsidRPr="00AC1F98" w:rsidRDefault="00423C1C" w:rsidP="00423C1C">
      <w:pPr>
        <w:autoSpaceDE w:val="0"/>
        <w:autoSpaceDN w:val="0"/>
        <w:adjustRightInd w:val="0"/>
        <w:spacing w:line="360" w:lineRule="auto"/>
        <w:rPr>
          <w:rFonts w:ascii="Arial" w:hAnsi="Arial" w:cs="Arial"/>
          <w:sz w:val="20"/>
          <w:szCs w:val="20"/>
        </w:rPr>
      </w:pPr>
      <w:r w:rsidRPr="00AC1F98">
        <w:rPr>
          <w:rFonts w:ascii="Arial" w:hAnsi="Arial" w:cs="Arial"/>
          <w:i/>
          <w:sz w:val="20"/>
          <w:szCs w:val="20"/>
        </w:rPr>
        <w:t>(nome e cognome; luogo e data di nascita; residenza; codice fiscale; ruolo societario) – se non vi sono soggetti, specificare “nessuno”:</w:t>
      </w:r>
      <w:r w:rsidR="000F2BB9">
        <w:rPr>
          <w:rFonts w:ascii="Arial" w:hAnsi="Arial" w:cs="Arial"/>
          <w:sz w:val="20"/>
          <w:szCs w:val="20"/>
        </w:rPr>
        <w:t xml:space="preserve"> …………………………</w:t>
      </w:r>
      <w:proofErr w:type="gramStart"/>
      <w:r w:rsidR="000F2BB9">
        <w:rPr>
          <w:rFonts w:ascii="Arial" w:hAnsi="Arial" w:cs="Arial"/>
          <w:sz w:val="20"/>
          <w:szCs w:val="20"/>
        </w:rPr>
        <w:t>…….</w:t>
      </w:r>
      <w:proofErr w:type="gramEnd"/>
      <w:r w:rsidR="000F2BB9">
        <w:rPr>
          <w:rFonts w:ascii="Arial" w:hAnsi="Arial" w:cs="Arial"/>
          <w:sz w:val="20"/>
          <w:szCs w:val="20"/>
        </w:rPr>
        <w:t>…</w:t>
      </w:r>
      <w:r w:rsidRPr="00AC1F98">
        <w:rPr>
          <w:rFonts w:ascii="Arial" w:hAnsi="Arial" w:cs="Arial"/>
          <w:sz w:val="20"/>
          <w:szCs w:val="20"/>
        </w:rPr>
        <w:t>…………………………………………………….</w:t>
      </w:r>
    </w:p>
    <w:p w14:paraId="71BD3E3B" w14:textId="77777777" w:rsidR="00423C1C" w:rsidRPr="00AC1F98" w:rsidRDefault="00423C1C" w:rsidP="00423C1C">
      <w:pPr>
        <w:autoSpaceDE w:val="0"/>
        <w:autoSpaceDN w:val="0"/>
        <w:adjustRightInd w:val="0"/>
        <w:spacing w:after="240" w:line="360" w:lineRule="auto"/>
        <w:rPr>
          <w:rFonts w:ascii="Arial" w:hAnsi="Arial" w:cs="Arial"/>
          <w:sz w:val="20"/>
          <w:szCs w:val="20"/>
        </w:rPr>
      </w:pPr>
      <w:r w:rsidRPr="00AC1F98">
        <w:rPr>
          <w:rFonts w:ascii="Arial" w:hAnsi="Arial" w:cs="Arial"/>
          <w:sz w:val="20"/>
          <w:szCs w:val="20"/>
        </w:rPr>
        <w:t>……………………………………………………………………………………………………………………….……;</w:t>
      </w:r>
    </w:p>
    <w:p w14:paraId="04094C68" w14:textId="77777777" w:rsidR="00FE7358" w:rsidRPr="00423C1C" w:rsidRDefault="00FE7358" w:rsidP="00C35DB1">
      <w:pPr>
        <w:autoSpaceDE w:val="0"/>
        <w:autoSpaceDN w:val="0"/>
        <w:adjustRightInd w:val="0"/>
        <w:spacing w:after="120" w:line="360" w:lineRule="auto"/>
        <w:ind w:left="709" w:hanging="709"/>
        <w:rPr>
          <w:rFonts w:ascii="Arial" w:hAnsi="Arial" w:cs="Arial"/>
          <w:sz w:val="20"/>
          <w:szCs w:val="20"/>
        </w:rPr>
      </w:pPr>
      <w:r w:rsidRPr="00423C1C">
        <w:rPr>
          <w:rFonts w:ascii="Arial" w:hAnsi="Arial" w:cs="Arial"/>
          <w:b/>
          <w:sz w:val="20"/>
          <w:szCs w:val="20"/>
        </w:rPr>
        <w:t>1.1</w:t>
      </w:r>
      <w:r w:rsidR="00213301" w:rsidRPr="00423C1C">
        <w:rPr>
          <w:rFonts w:ascii="Arial" w:hAnsi="Arial" w:cs="Arial"/>
          <w:b/>
          <w:sz w:val="20"/>
          <w:szCs w:val="20"/>
        </w:rPr>
        <w:t>6</w:t>
      </w:r>
      <w:r w:rsidR="002E1DB1" w:rsidRPr="00423C1C">
        <w:rPr>
          <w:rFonts w:ascii="Arial" w:hAnsi="Arial" w:cs="Arial"/>
          <w:b/>
          <w:sz w:val="20"/>
          <w:szCs w:val="20"/>
        </w:rPr>
        <w:t xml:space="preserve"> - </w:t>
      </w:r>
      <w:r w:rsidR="00A274A3" w:rsidRPr="00423C1C">
        <w:rPr>
          <w:rFonts w:ascii="Arial" w:hAnsi="Arial" w:cs="Arial"/>
          <w:sz w:val="20"/>
          <w:szCs w:val="20"/>
        </w:rPr>
        <w:t xml:space="preserve">Altri </w:t>
      </w:r>
      <w:r w:rsidR="00E4799F" w:rsidRPr="00423C1C">
        <w:rPr>
          <w:rFonts w:ascii="Arial" w:hAnsi="Arial" w:cs="Arial"/>
          <w:sz w:val="20"/>
          <w:szCs w:val="20"/>
        </w:rPr>
        <w:t>membri degli organi con</w:t>
      </w:r>
      <w:r w:rsidR="00E4799F" w:rsidRPr="0031274E">
        <w:rPr>
          <w:rFonts w:ascii="Arial" w:hAnsi="Arial" w:cs="Arial"/>
          <w:sz w:val="20"/>
          <w:szCs w:val="20"/>
        </w:rPr>
        <w:t xml:space="preserve"> </w:t>
      </w:r>
      <w:r w:rsidR="00095CBA" w:rsidRPr="00423C1C">
        <w:rPr>
          <w:rFonts w:ascii="Arial" w:hAnsi="Arial" w:cs="Arial"/>
          <w:sz w:val="20"/>
          <w:szCs w:val="20"/>
        </w:rPr>
        <w:t>poteri di rappresentanza o</w:t>
      </w:r>
      <w:r w:rsidR="00A46405" w:rsidRPr="00423C1C">
        <w:rPr>
          <w:rFonts w:ascii="Arial" w:hAnsi="Arial" w:cs="Arial"/>
          <w:sz w:val="20"/>
          <w:szCs w:val="20"/>
        </w:rPr>
        <w:t xml:space="preserve"> di direzione o di </w:t>
      </w:r>
      <w:r w:rsidR="00095CBA" w:rsidRPr="00423C1C">
        <w:rPr>
          <w:rFonts w:ascii="Arial" w:hAnsi="Arial" w:cs="Arial"/>
          <w:sz w:val="20"/>
          <w:szCs w:val="20"/>
        </w:rPr>
        <w:t>controllo</w:t>
      </w:r>
      <w:r w:rsidR="0035246F" w:rsidRPr="00423C1C">
        <w:rPr>
          <w:rFonts w:ascii="Arial" w:hAnsi="Arial" w:cs="Arial"/>
          <w:sz w:val="20"/>
          <w:szCs w:val="20"/>
        </w:rPr>
        <w:t>/vigilanza</w:t>
      </w:r>
      <w:r w:rsidR="00A46405" w:rsidRPr="00423C1C">
        <w:rPr>
          <w:rFonts w:ascii="Arial" w:hAnsi="Arial" w:cs="Arial"/>
          <w:sz w:val="20"/>
          <w:szCs w:val="20"/>
        </w:rPr>
        <w:t xml:space="preserve"> (</w:t>
      </w:r>
      <w:r w:rsidR="0035246F" w:rsidRPr="00423C1C">
        <w:rPr>
          <w:rFonts w:ascii="Arial" w:hAnsi="Arial" w:cs="Arial"/>
          <w:sz w:val="20"/>
          <w:szCs w:val="20"/>
        </w:rPr>
        <w:t>procuratori, institori, direttori tecnici</w:t>
      </w:r>
      <w:r w:rsidR="00A46405" w:rsidRPr="00423C1C">
        <w:rPr>
          <w:rFonts w:ascii="Arial" w:hAnsi="Arial" w:cs="Arial"/>
          <w:sz w:val="20"/>
          <w:szCs w:val="20"/>
        </w:rPr>
        <w:t>, membri del collegio sindacale e</w:t>
      </w:r>
      <w:r w:rsidR="00100B49" w:rsidRPr="00423C1C">
        <w:rPr>
          <w:rFonts w:ascii="Arial" w:hAnsi="Arial" w:cs="Arial"/>
          <w:sz w:val="20"/>
          <w:szCs w:val="20"/>
        </w:rPr>
        <w:t xml:space="preserve"> </w:t>
      </w:r>
      <w:r w:rsidR="00A46405" w:rsidRPr="00423C1C">
        <w:rPr>
          <w:rFonts w:ascii="Arial" w:hAnsi="Arial" w:cs="Arial"/>
          <w:sz w:val="20"/>
          <w:szCs w:val="20"/>
        </w:rPr>
        <w:t>membri del comitato per il controllo sulla gestione,</w:t>
      </w:r>
      <w:r w:rsidR="00100B49" w:rsidRPr="00423C1C">
        <w:rPr>
          <w:rFonts w:ascii="Arial" w:hAnsi="Arial" w:cs="Arial"/>
          <w:sz w:val="20"/>
          <w:szCs w:val="20"/>
        </w:rPr>
        <w:t xml:space="preserve"> </w:t>
      </w:r>
      <w:r w:rsidR="00A46405" w:rsidRPr="00423C1C">
        <w:rPr>
          <w:rFonts w:ascii="Arial" w:hAnsi="Arial" w:cs="Arial"/>
          <w:sz w:val="20"/>
          <w:szCs w:val="20"/>
        </w:rPr>
        <w:t>membri del consiglio di gestione e membri del consiglio di sorveglianza</w:t>
      </w:r>
      <w:r w:rsidR="0035246F" w:rsidRPr="00423C1C">
        <w:rPr>
          <w:rFonts w:ascii="Arial" w:hAnsi="Arial" w:cs="Arial"/>
          <w:sz w:val="20"/>
          <w:szCs w:val="20"/>
        </w:rPr>
        <w:t>, revisori dei conti</w:t>
      </w:r>
      <w:r w:rsidR="00A46405" w:rsidRPr="00423C1C">
        <w:rPr>
          <w:rFonts w:ascii="Arial" w:hAnsi="Arial" w:cs="Arial"/>
          <w:sz w:val="20"/>
          <w:szCs w:val="20"/>
        </w:rPr>
        <w:t>):</w:t>
      </w:r>
    </w:p>
    <w:p w14:paraId="73C4E5B4" w14:textId="77777777" w:rsidR="00423C1C" w:rsidRPr="00AC1F98" w:rsidRDefault="00423C1C" w:rsidP="00423C1C">
      <w:pPr>
        <w:autoSpaceDE w:val="0"/>
        <w:autoSpaceDN w:val="0"/>
        <w:adjustRightInd w:val="0"/>
        <w:spacing w:line="360" w:lineRule="auto"/>
        <w:rPr>
          <w:rFonts w:ascii="Arial" w:hAnsi="Arial" w:cs="Arial"/>
          <w:sz w:val="20"/>
          <w:szCs w:val="20"/>
        </w:rPr>
      </w:pPr>
      <w:r w:rsidRPr="00AC1F98">
        <w:rPr>
          <w:rFonts w:ascii="Arial" w:hAnsi="Arial" w:cs="Arial"/>
          <w:i/>
          <w:sz w:val="20"/>
          <w:szCs w:val="20"/>
        </w:rPr>
        <w:t>(nome e cognome; luogo e data di nascita; residenza; codice fiscale; ruolo societario) – se non vi sono soggetti, specificare “nessuno”:</w:t>
      </w:r>
      <w:r w:rsidRPr="00AC1F98">
        <w:rPr>
          <w:rFonts w:ascii="Arial" w:hAnsi="Arial" w:cs="Arial"/>
          <w:sz w:val="20"/>
          <w:szCs w:val="20"/>
        </w:rPr>
        <w:t xml:space="preserve"> ………</w:t>
      </w:r>
      <w:r w:rsidR="000F2BB9">
        <w:rPr>
          <w:rFonts w:ascii="Arial" w:hAnsi="Arial" w:cs="Arial"/>
          <w:sz w:val="20"/>
          <w:szCs w:val="20"/>
        </w:rPr>
        <w:t>…………………</w:t>
      </w:r>
      <w:proofErr w:type="gramStart"/>
      <w:r w:rsidR="000F2BB9">
        <w:rPr>
          <w:rFonts w:ascii="Arial" w:hAnsi="Arial" w:cs="Arial"/>
          <w:sz w:val="20"/>
          <w:szCs w:val="20"/>
        </w:rPr>
        <w:t>…….</w:t>
      </w:r>
      <w:proofErr w:type="gramEnd"/>
      <w:r w:rsidR="000F2BB9">
        <w:rPr>
          <w:rFonts w:ascii="Arial" w:hAnsi="Arial" w:cs="Arial"/>
          <w:sz w:val="20"/>
          <w:szCs w:val="20"/>
        </w:rPr>
        <w:t>…</w:t>
      </w:r>
      <w:r w:rsidRPr="00AC1F98">
        <w:rPr>
          <w:rFonts w:ascii="Arial" w:hAnsi="Arial" w:cs="Arial"/>
          <w:sz w:val="20"/>
          <w:szCs w:val="20"/>
        </w:rPr>
        <w:t>…………………………………………………….</w:t>
      </w:r>
    </w:p>
    <w:p w14:paraId="63AD25DF" w14:textId="77777777" w:rsidR="00423C1C" w:rsidRPr="00AC1F98" w:rsidRDefault="00423C1C" w:rsidP="00423C1C">
      <w:pPr>
        <w:autoSpaceDE w:val="0"/>
        <w:autoSpaceDN w:val="0"/>
        <w:adjustRightInd w:val="0"/>
        <w:spacing w:after="240" w:line="360" w:lineRule="auto"/>
        <w:rPr>
          <w:rFonts w:ascii="Arial" w:hAnsi="Arial" w:cs="Arial"/>
          <w:sz w:val="20"/>
          <w:szCs w:val="20"/>
        </w:rPr>
      </w:pPr>
      <w:r w:rsidRPr="00AC1F98">
        <w:rPr>
          <w:rFonts w:ascii="Arial" w:hAnsi="Arial" w:cs="Arial"/>
          <w:sz w:val="20"/>
          <w:szCs w:val="20"/>
        </w:rPr>
        <w:t>……………………………………………………………………………………………………………………….……;</w:t>
      </w:r>
    </w:p>
    <w:p w14:paraId="0492C30B" w14:textId="77777777" w:rsidR="008C5513" w:rsidRPr="00423C1C" w:rsidRDefault="00F10F35" w:rsidP="0031274E">
      <w:pPr>
        <w:autoSpaceDE w:val="0"/>
        <w:autoSpaceDN w:val="0"/>
        <w:adjustRightInd w:val="0"/>
        <w:spacing w:after="120" w:line="360" w:lineRule="auto"/>
        <w:ind w:left="709" w:hanging="709"/>
        <w:rPr>
          <w:rFonts w:ascii="Arial" w:hAnsi="Arial" w:cs="Arial"/>
          <w:sz w:val="20"/>
          <w:szCs w:val="20"/>
        </w:rPr>
      </w:pPr>
      <w:r w:rsidRPr="00423C1C">
        <w:rPr>
          <w:rFonts w:ascii="Arial" w:hAnsi="Arial" w:cs="Arial"/>
          <w:b/>
          <w:sz w:val="20"/>
          <w:szCs w:val="20"/>
        </w:rPr>
        <w:t>1.1</w:t>
      </w:r>
      <w:r w:rsidR="00213301" w:rsidRPr="00423C1C">
        <w:rPr>
          <w:rFonts w:ascii="Arial" w:hAnsi="Arial" w:cs="Arial"/>
          <w:b/>
          <w:sz w:val="20"/>
          <w:szCs w:val="20"/>
        </w:rPr>
        <w:t>7</w:t>
      </w:r>
      <w:r w:rsidR="002E1DB1" w:rsidRPr="00423C1C">
        <w:rPr>
          <w:rFonts w:ascii="Arial" w:hAnsi="Arial" w:cs="Arial"/>
          <w:b/>
          <w:sz w:val="20"/>
          <w:szCs w:val="20"/>
        </w:rPr>
        <w:t xml:space="preserve"> </w:t>
      </w:r>
      <w:r w:rsidR="001314BC" w:rsidRPr="00423C1C">
        <w:rPr>
          <w:rFonts w:ascii="Arial" w:hAnsi="Arial" w:cs="Arial"/>
          <w:sz w:val="20"/>
          <w:szCs w:val="20"/>
        </w:rPr>
        <w:t>–</w:t>
      </w:r>
      <w:r w:rsidR="002E1DB1" w:rsidRPr="00423C1C">
        <w:rPr>
          <w:rFonts w:ascii="Arial" w:hAnsi="Arial" w:cs="Arial"/>
          <w:sz w:val="20"/>
          <w:szCs w:val="20"/>
        </w:rPr>
        <w:t xml:space="preserve"> </w:t>
      </w:r>
      <w:r w:rsidR="008C5513" w:rsidRPr="00423C1C">
        <w:rPr>
          <w:rFonts w:ascii="Arial" w:hAnsi="Arial" w:cs="Arial"/>
          <w:sz w:val="20"/>
          <w:szCs w:val="20"/>
        </w:rPr>
        <w:t xml:space="preserve">Soggetti </w:t>
      </w:r>
      <w:r w:rsidR="008C5513" w:rsidRPr="00423C1C">
        <w:rPr>
          <w:rFonts w:ascii="Arial" w:eastAsia="Wingdings" w:hAnsi="Arial" w:cs="Arial"/>
          <w:sz w:val="20"/>
          <w:szCs w:val="20"/>
          <w:lang w:eastAsia="zh-CN"/>
        </w:rPr>
        <w:t xml:space="preserve">cessati dalla carica di cui ai </w:t>
      </w:r>
      <w:r w:rsidR="00D10442" w:rsidRPr="00423C1C">
        <w:rPr>
          <w:rFonts w:ascii="Arial" w:eastAsia="Wingdings" w:hAnsi="Arial" w:cs="Arial"/>
          <w:sz w:val="20"/>
          <w:szCs w:val="20"/>
          <w:lang w:eastAsia="zh-CN"/>
        </w:rPr>
        <w:t xml:space="preserve">precedenti </w:t>
      </w:r>
      <w:r w:rsidR="008C5513" w:rsidRPr="00423C1C">
        <w:rPr>
          <w:rFonts w:ascii="Arial" w:eastAsia="Wingdings" w:hAnsi="Arial" w:cs="Arial"/>
          <w:sz w:val="20"/>
          <w:szCs w:val="20"/>
          <w:lang w:eastAsia="zh-CN"/>
        </w:rPr>
        <w:t>punti da 1.1</w:t>
      </w:r>
      <w:r w:rsidR="00213301" w:rsidRPr="00423C1C">
        <w:rPr>
          <w:rFonts w:ascii="Arial" w:eastAsia="Wingdings" w:hAnsi="Arial" w:cs="Arial"/>
          <w:sz w:val="20"/>
          <w:szCs w:val="20"/>
          <w:lang w:eastAsia="zh-CN"/>
        </w:rPr>
        <w:t>3</w:t>
      </w:r>
      <w:r w:rsidR="008C5513" w:rsidRPr="00423C1C">
        <w:rPr>
          <w:rFonts w:ascii="Arial" w:eastAsia="Wingdings" w:hAnsi="Arial" w:cs="Arial"/>
          <w:sz w:val="20"/>
          <w:szCs w:val="20"/>
          <w:lang w:eastAsia="zh-CN"/>
        </w:rPr>
        <w:t xml:space="preserve"> a 1.1</w:t>
      </w:r>
      <w:r w:rsidR="00213301" w:rsidRPr="00423C1C">
        <w:rPr>
          <w:rFonts w:ascii="Arial" w:eastAsia="Wingdings" w:hAnsi="Arial" w:cs="Arial"/>
          <w:sz w:val="20"/>
          <w:szCs w:val="20"/>
          <w:lang w:eastAsia="zh-CN"/>
        </w:rPr>
        <w:t>6</w:t>
      </w:r>
      <w:r w:rsidR="008C5513" w:rsidRPr="00423C1C">
        <w:rPr>
          <w:rFonts w:ascii="Arial" w:eastAsia="Wingdings" w:hAnsi="Arial" w:cs="Arial"/>
          <w:sz w:val="20"/>
          <w:szCs w:val="20"/>
          <w:lang w:eastAsia="zh-CN"/>
        </w:rPr>
        <w:t xml:space="preserve"> nell’anno antecedente alla richiesta di presentazione dell’offerta:</w:t>
      </w:r>
    </w:p>
    <w:p w14:paraId="0D51271C" w14:textId="77777777" w:rsidR="00423C1C" w:rsidRPr="00AC1F98" w:rsidRDefault="00423C1C" w:rsidP="00423C1C">
      <w:pPr>
        <w:autoSpaceDE w:val="0"/>
        <w:autoSpaceDN w:val="0"/>
        <w:adjustRightInd w:val="0"/>
        <w:spacing w:line="360" w:lineRule="auto"/>
        <w:rPr>
          <w:rFonts w:ascii="Arial" w:hAnsi="Arial" w:cs="Arial"/>
          <w:sz w:val="20"/>
          <w:szCs w:val="20"/>
        </w:rPr>
      </w:pPr>
      <w:r w:rsidRPr="00AC1F98">
        <w:rPr>
          <w:rFonts w:ascii="Arial" w:hAnsi="Arial" w:cs="Arial"/>
          <w:i/>
          <w:sz w:val="20"/>
          <w:szCs w:val="20"/>
        </w:rPr>
        <w:t>(nome e cognome; luogo e data di nascita; residenza; codice fiscale; ruolo societario) – se non vi sono soggetti, specificare “nessuno”:</w:t>
      </w:r>
      <w:r w:rsidR="000F2BB9">
        <w:rPr>
          <w:rFonts w:ascii="Arial" w:hAnsi="Arial" w:cs="Arial"/>
          <w:sz w:val="20"/>
          <w:szCs w:val="20"/>
        </w:rPr>
        <w:t xml:space="preserve"> …………………………</w:t>
      </w:r>
      <w:proofErr w:type="gramStart"/>
      <w:r w:rsidR="000F2BB9">
        <w:rPr>
          <w:rFonts w:ascii="Arial" w:hAnsi="Arial" w:cs="Arial"/>
          <w:sz w:val="20"/>
          <w:szCs w:val="20"/>
        </w:rPr>
        <w:t>…….</w:t>
      </w:r>
      <w:proofErr w:type="gramEnd"/>
      <w:r w:rsidRPr="00AC1F98">
        <w:rPr>
          <w:rFonts w:ascii="Arial" w:hAnsi="Arial" w:cs="Arial"/>
          <w:sz w:val="20"/>
          <w:szCs w:val="20"/>
        </w:rPr>
        <w:t>……………………………………………………….</w:t>
      </w:r>
    </w:p>
    <w:p w14:paraId="7D5613CB" w14:textId="77777777" w:rsidR="00423C1C" w:rsidRPr="00AC1F98" w:rsidRDefault="00423C1C" w:rsidP="0031274E">
      <w:pPr>
        <w:autoSpaceDE w:val="0"/>
        <w:autoSpaceDN w:val="0"/>
        <w:adjustRightInd w:val="0"/>
        <w:spacing w:after="360" w:line="360" w:lineRule="auto"/>
        <w:rPr>
          <w:rFonts w:ascii="Arial" w:hAnsi="Arial" w:cs="Arial"/>
          <w:sz w:val="20"/>
          <w:szCs w:val="20"/>
        </w:rPr>
      </w:pPr>
      <w:r w:rsidRPr="00AC1F98">
        <w:rPr>
          <w:rFonts w:ascii="Arial" w:hAnsi="Arial" w:cs="Arial"/>
          <w:sz w:val="20"/>
          <w:szCs w:val="20"/>
        </w:rPr>
        <w:t>……………………………………………………………………………………………………………………….……;</w:t>
      </w:r>
    </w:p>
    <w:p w14:paraId="6A423C8B" w14:textId="77777777" w:rsidR="0094150D" w:rsidRPr="00423C1C" w:rsidRDefault="0094150D" w:rsidP="0031274E">
      <w:pPr>
        <w:tabs>
          <w:tab w:val="center" w:pos="4819"/>
          <w:tab w:val="left" w:pos="9280"/>
          <w:tab w:val="right" w:pos="9638"/>
        </w:tabs>
        <w:autoSpaceDE w:val="0"/>
        <w:autoSpaceDN w:val="0"/>
        <w:adjustRightInd w:val="0"/>
        <w:spacing w:after="360" w:line="360" w:lineRule="auto"/>
        <w:jc w:val="center"/>
        <w:rPr>
          <w:rFonts w:ascii="Arial" w:hAnsi="Arial" w:cs="Arial"/>
          <w:b/>
          <w:sz w:val="20"/>
          <w:szCs w:val="20"/>
        </w:rPr>
      </w:pPr>
      <w:r w:rsidRPr="00423C1C">
        <w:rPr>
          <w:rFonts w:ascii="Arial" w:hAnsi="Arial" w:cs="Arial"/>
          <w:b/>
          <w:sz w:val="20"/>
          <w:szCs w:val="20"/>
        </w:rPr>
        <w:t>DICHIARA ALTRESI’</w:t>
      </w:r>
    </w:p>
    <w:p w14:paraId="0A198C9F" w14:textId="77777777" w:rsidR="00052CF9" w:rsidRPr="00423C1C" w:rsidRDefault="00E71DE2" w:rsidP="00C35DB1">
      <w:pPr>
        <w:pStyle w:val="Paragrafoelenco"/>
        <w:spacing w:line="360" w:lineRule="auto"/>
        <w:ind w:left="0"/>
        <w:contextualSpacing w:val="0"/>
        <w:jc w:val="both"/>
        <w:rPr>
          <w:rFonts w:ascii="Arial" w:hAnsi="Arial" w:cs="Arial"/>
          <w:b/>
          <w:sz w:val="20"/>
          <w:szCs w:val="20"/>
        </w:rPr>
      </w:pPr>
      <w:r w:rsidRPr="00423C1C">
        <w:rPr>
          <w:rFonts w:ascii="Arial" w:hAnsi="Arial" w:cs="Arial"/>
          <w:b/>
          <w:sz w:val="20"/>
          <w:szCs w:val="20"/>
        </w:rPr>
        <w:t>2 - REQUISITI DI ORDINE GENERALE DI CUI ALL'ART. 80 D.LGS. N. 50/2016:</w:t>
      </w:r>
    </w:p>
    <w:p w14:paraId="1134675D" w14:textId="77777777" w:rsidR="003A10E7" w:rsidRPr="00423C1C" w:rsidRDefault="00CB3B60" w:rsidP="00C35DB1">
      <w:pPr>
        <w:autoSpaceDE w:val="0"/>
        <w:autoSpaceDN w:val="0"/>
        <w:adjustRightInd w:val="0"/>
        <w:spacing w:line="360" w:lineRule="auto"/>
        <w:rPr>
          <w:rFonts w:ascii="Arial" w:hAnsi="Arial" w:cs="Arial"/>
          <w:b/>
          <w:sz w:val="20"/>
          <w:szCs w:val="20"/>
        </w:rPr>
      </w:pPr>
      <w:r w:rsidRPr="00423C1C">
        <w:rPr>
          <w:rFonts w:ascii="Arial" w:hAnsi="Arial" w:cs="Arial"/>
          <w:b/>
          <w:sz w:val="20"/>
          <w:szCs w:val="20"/>
        </w:rPr>
        <w:t>2.1</w:t>
      </w:r>
      <w:r w:rsidR="0094264D" w:rsidRPr="00423C1C">
        <w:rPr>
          <w:rFonts w:ascii="Arial" w:hAnsi="Arial" w:cs="Arial"/>
          <w:b/>
          <w:sz w:val="20"/>
          <w:szCs w:val="20"/>
        </w:rPr>
        <w:t xml:space="preserve"> -</w:t>
      </w:r>
      <w:r w:rsidR="00CE49A9" w:rsidRPr="00423C1C">
        <w:rPr>
          <w:rFonts w:ascii="Arial" w:hAnsi="Arial" w:cs="Arial"/>
          <w:b/>
          <w:sz w:val="20"/>
          <w:szCs w:val="20"/>
        </w:rPr>
        <w:t xml:space="preserve"> </w:t>
      </w:r>
      <w:r w:rsidR="002E1DB1" w:rsidRPr="00423C1C">
        <w:rPr>
          <w:rFonts w:ascii="Arial" w:hAnsi="Arial" w:cs="Arial"/>
          <w:b/>
          <w:sz w:val="20"/>
          <w:szCs w:val="20"/>
        </w:rPr>
        <w:t>I</w:t>
      </w:r>
      <w:r w:rsidR="00647EE0" w:rsidRPr="00423C1C">
        <w:rPr>
          <w:rFonts w:ascii="Arial" w:hAnsi="Arial" w:cs="Arial"/>
          <w:b/>
          <w:sz w:val="20"/>
          <w:szCs w:val="20"/>
        </w:rPr>
        <w:t xml:space="preserve">n relazione </w:t>
      </w:r>
      <w:r w:rsidR="00CB6A52" w:rsidRPr="00423C1C">
        <w:rPr>
          <w:rFonts w:ascii="Arial" w:hAnsi="Arial" w:cs="Arial"/>
          <w:b/>
          <w:sz w:val="20"/>
          <w:szCs w:val="20"/>
        </w:rPr>
        <w:t xml:space="preserve">alle cause di esclusione di cui </w:t>
      </w:r>
      <w:r w:rsidR="00CB6A52" w:rsidRPr="00423C1C">
        <w:rPr>
          <w:rFonts w:ascii="Arial" w:hAnsi="Arial" w:cs="Arial"/>
          <w:b/>
          <w:i/>
          <w:sz w:val="20"/>
          <w:szCs w:val="20"/>
          <w:u w:val="single"/>
        </w:rPr>
        <w:t>all’art. 80 c. 1</w:t>
      </w:r>
      <w:r w:rsidR="008368A9" w:rsidRPr="00423C1C">
        <w:rPr>
          <w:rFonts w:ascii="Arial" w:hAnsi="Arial" w:cs="Arial"/>
          <w:b/>
          <w:i/>
          <w:sz w:val="20"/>
          <w:szCs w:val="20"/>
        </w:rPr>
        <w:t xml:space="preserve"> [reati penali]</w:t>
      </w:r>
      <w:r w:rsidR="00CB6A52" w:rsidRPr="00423C1C">
        <w:rPr>
          <w:rFonts w:ascii="Arial" w:hAnsi="Arial" w:cs="Arial"/>
          <w:b/>
          <w:sz w:val="20"/>
          <w:szCs w:val="20"/>
        </w:rPr>
        <w:t>:</w:t>
      </w:r>
    </w:p>
    <w:p w14:paraId="226E05B9" w14:textId="77777777" w:rsidR="008D3C1E" w:rsidRPr="00423C1C" w:rsidRDefault="001F56E3" w:rsidP="0031274E">
      <w:pPr>
        <w:pStyle w:val="Paragrafoelenco"/>
        <w:autoSpaceDE w:val="0"/>
        <w:autoSpaceDN w:val="0"/>
        <w:adjustRightInd w:val="0"/>
        <w:spacing w:after="12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2E1DB1" w:rsidRPr="00423C1C">
        <w:rPr>
          <w:rFonts w:ascii="Arial" w:hAnsi="Arial" w:cs="Arial"/>
          <w:sz w:val="20"/>
          <w:szCs w:val="20"/>
        </w:rPr>
        <w:t xml:space="preserve"> </w:t>
      </w:r>
      <w:r w:rsidR="008D3C1E" w:rsidRPr="00423C1C">
        <w:rPr>
          <w:rFonts w:ascii="Arial" w:hAnsi="Arial" w:cs="Arial"/>
          <w:sz w:val="20"/>
          <w:szCs w:val="20"/>
        </w:rPr>
        <w:t>2.1.1</w:t>
      </w:r>
      <w:r w:rsidRPr="00423C1C">
        <w:rPr>
          <w:rFonts w:ascii="Arial" w:hAnsi="Arial" w:cs="Arial"/>
          <w:sz w:val="20"/>
          <w:szCs w:val="20"/>
        </w:rPr>
        <w:t xml:space="preserve"> - </w:t>
      </w:r>
      <w:r w:rsidR="003A10E7" w:rsidRPr="00423C1C">
        <w:rPr>
          <w:rFonts w:ascii="Arial" w:hAnsi="Arial" w:cs="Arial"/>
          <w:sz w:val="20"/>
          <w:szCs w:val="20"/>
        </w:rPr>
        <w:t xml:space="preserve">Che </w:t>
      </w:r>
      <w:r w:rsidR="00CB6A52" w:rsidRPr="00423C1C">
        <w:rPr>
          <w:rFonts w:ascii="Arial" w:hAnsi="Arial" w:cs="Arial"/>
          <w:sz w:val="20"/>
          <w:szCs w:val="20"/>
        </w:rPr>
        <w:t>nes</w:t>
      </w:r>
      <w:r w:rsidR="00841D32" w:rsidRPr="00423C1C">
        <w:rPr>
          <w:rFonts w:ascii="Arial" w:hAnsi="Arial" w:cs="Arial"/>
          <w:sz w:val="20"/>
          <w:szCs w:val="20"/>
        </w:rPr>
        <w:t xml:space="preserve">suno dei soggetti indicati </w:t>
      </w:r>
      <w:r w:rsidR="0094150D" w:rsidRPr="00423C1C">
        <w:rPr>
          <w:rFonts w:ascii="Arial" w:hAnsi="Arial" w:cs="Arial"/>
          <w:sz w:val="20"/>
          <w:szCs w:val="20"/>
        </w:rPr>
        <w:t>ai precedenti punti da 1.1</w:t>
      </w:r>
      <w:r w:rsidR="00213301" w:rsidRPr="00423C1C">
        <w:rPr>
          <w:rFonts w:ascii="Arial" w:hAnsi="Arial" w:cs="Arial"/>
          <w:sz w:val="20"/>
          <w:szCs w:val="20"/>
        </w:rPr>
        <w:t>3</w:t>
      </w:r>
      <w:r w:rsidR="0094150D" w:rsidRPr="00423C1C">
        <w:rPr>
          <w:rFonts w:ascii="Arial" w:hAnsi="Arial" w:cs="Arial"/>
          <w:sz w:val="20"/>
          <w:szCs w:val="20"/>
        </w:rPr>
        <w:t xml:space="preserve"> a 1.1</w:t>
      </w:r>
      <w:r w:rsidR="00381253" w:rsidRPr="00423C1C">
        <w:rPr>
          <w:rFonts w:ascii="Arial" w:hAnsi="Arial" w:cs="Arial"/>
          <w:sz w:val="20"/>
          <w:szCs w:val="20"/>
        </w:rPr>
        <w:t>6</w:t>
      </w:r>
      <w:r w:rsidR="00CB6A52" w:rsidRPr="00423C1C">
        <w:rPr>
          <w:rFonts w:ascii="Arial" w:hAnsi="Arial" w:cs="Arial"/>
          <w:sz w:val="20"/>
          <w:szCs w:val="20"/>
        </w:rPr>
        <w:t xml:space="preserve"> </w:t>
      </w:r>
      <w:r w:rsidR="003A10E7" w:rsidRPr="00423C1C">
        <w:rPr>
          <w:rFonts w:ascii="Arial" w:hAnsi="Arial" w:cs="Arial"/>
          <w:sz w:val="20"/>
          <w:szCs w:val="20"/>
        </w:rPr>
        <w:t xml:space="preserve">si trova in </w:t>
      </w:r>
      <w:r w:rsidR="00B9543F" w:rsidRPr="00423C1C">
        <w:rPr>
          <w:rFonts w:ascii="Arial" w:hAnsi="Arial" w:cs="Arial"/>
          <w:sz w:val="20"/>
          <w:szCs w:val="20"/>
        </w:rPr>
        <w:t>alcuna</w:t>
      </w:r>
      <w:r w:rsidR="003A10E7" w:rsidRPr="00423C1C">
        <w:rPr>
          <w:rFonts w:ascii="Arial" w:hAnsi="Arial" w:cs="Arial"/>
          <w:sz w:val="20"/>
          <w:szCs w:val="20"/>
        </w:rPr>
        <w:t xml:space="preserve"> delle condizioni di cui</w:t>
      </w:r>
      <w:r w:rsidR="002E1DB1" w:rsidRPr="00423C1C">
        <w:rPr>
          <w:rFonts w:ascii="Arial" w:hAnsi="Arial" w:cs="Arial"/>
          <w:sz w:val="20"/>
          <w:szCs w:val="20"/>
        </w:rPr>
        <w:t xml:space="preserve"> </w:t>
      </w:r>
      <w:r w:rsidR="003A10E7" w:rsidRPr="00423C1C">
        <w:rPr>
          <w:rFonts w:ascii="Arial" w:hAnsi="Arial" w:cs="Arial"/>
          <w:sz w:val="20"/>
          <w:szCs w:val="20"/>
        </w:rPr>
        <w:t xml:space="preserve">all'art. 80 c. 1 del D.lgs. </w:t>
      </w:r>
      <w:r w:rsidR="009F3EF9" w:rsidRPr="00423C1C">
        <w:rPr>
          <w:rFonts w:ascii="Arial" w:hAnsi="Arial" w:cs="Arial"/>
          <w:sz w:val="20"/>
          <w:szCs w:val="20"/>
        </w:rPr>
        <w:t xml:space="preserve">n. </w:t>
      </w:r>
      <w:r w:rsidR="003A10E7" w:rsidRPr="00423C1C">
        <w:rPr>
          <w:rFonts w:ascii="Arial" w:hAnsi="Arial" w:cs="Arial"/>
          <w:sz w:val="20"/>
          <w:szCs w:val="20"/>
        </w:rPr>
        <w:t>50/2016</w:t>
      </w:r>
      <w:r w:rsidR="00961D27" w:rsidRPr="00423C1C">
        <w:rPr>
          <w:rFonts w:ascii="Arial" w:hAnsi="Arial" w:cs="Arial"/>
          <w:sz w:val="20"/>
          <w:szCs w:val="20"/>
        </w:rPr>
        <w:t xml:space="preserve"> </w:t>
      </w:r>
      <w:r w:rsidR="003A10E7" w:rsidRPr="00423C1C">
        <w:rPr>
          <w:rFonts w:ascii="Arial" w:hAnsi="Arial" w:cs="Arial"/>
          <w:sz w:val="20"/>
          <w:szCs w:val="20"/>
        </w:rPr>
        <w:t>che non consentono la partecipazione alle procedure di appalto o concessione, nonché l'affidamento di subappalti, e la stipula dei relativi contratti</w:t>
      </w:r>
      <w:r w:rsidR="00F16CC0" w:rsidRPr="00423C1C">
        <w:rPr>
          <w:rFonts w:ascii="Arial" w:hAnsi="Arial" w:cs="Arial"/>
          <w:sz w:val="20"/>
          <w:szCs w:val="20"/>
        </w:rPr>
        <w:t>.</w:t>
      </w:r>
    </w:p>
    <w:p w14:paraId="71DE40C1" w14:textId="77777777" w:rsidR="003A10E7" w:rsidRPr="00423C1C" w:rsidRDefault="00DB1994" w:rsidP="0031274E">
      <w:pPr>
        <w:autoSpaceDE w:val="0"/>
        <w:autoSpaceDN w:val="0"/>
        <w:adjustRightInd w:val="0"/>
        <w:spacing w:after="120" w:line="360" w:lineRule="auto"/>
        <w:jc w:val="center"/>
        <w:rPr>
          <w:rFonts w:ascii="Arial" w:hAnsi="Arial" w:cs="Arial"/>
          <w:i/>
          <w:sz w:val="20"/>
          <w:szCs w:val="20"/>
        </w:rPr>
      </w:pPr>
      <w:r w:rsidRPr="00423C1C">
        <w:rPr>
          <w:rFonts w:ascii="Arial" w:hAnsi="Arial" w:cs="Arial"/>
          <w:i/>
          <w:sz w:val="20"/>
          <w:szCs w:val="20"/>
        </w:rPr>
        <w:t>oppure</w:t>
      </w:r>
    </w:p>
    <w:p w14:paraId="76670EF1" w14:textId="77777777" w:rsidR="000D3A82" w:rsidRPr="00423C1C" w:rsidRDefault="001F56E3" w:rsidP="00C35DB1">
      <w:pPr>
        <w:pStyle w:val="Paragrafoelenco"/>
        <w:autoSpaceDE w:val="0"/>
        <w:autoSpaceDN w:val="0"/>
        <w:adjustRightInd w:val="0"/>
        <w:spacing w:after="24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8B02C4" w:rsidRPr="00423C1C">
        <w:rPr>
          <w:rFonts w:ascii="Arial" w:hAnsi="Arial" w:cs="Arial"/>
          <w:sz w:val="20"/>
          <w:szCs w:val="20"/>
        </w:rPr>
        <w:t xml:space="preserve"> </w:t>
      </w:r>
      <w:r w:rsidR="00D042D7" w:rsidRPr="00423C1C">
        <w:rPr>
          <w:rFonts w:ascii="Arial" w:hAnsi="Arial" w:cs="Arial"/>
          <w:sz w:val="20"/>
          <w:szCs w:val="20"/>
        </w:rPr>
        <w:t xml:space="preserve">2.1.2 - </w:t>
      </w:r>
      <w:r w:rsidR="003A10E7" w:rsidRPr="00423C1C">
        <w:rPr>
          <w:rFonts w:ascii="Arial" w:hAnsi="Arial" w:cs="Arial"/>
          <w:sz w:val="20"/>
          <w:szCs w:val="20"/>
        </w:rPr>
        <w:t xml:space="preserve">Che </w:t>
      </w:r>
      <w:r w:rsidR="000D3A82" w:rsidRPr="00423C1C">
        <w:rPr>
          <w:rFonts w:ascii="Arial" w:hAnsi="Arial" w:cs="Arial"/>
          <w:sz w:val="20"/>
          <w:szCs w:val="20"/>
        </w:rPr>
        <w:t>s</w:t>
      </w:r>
      <w:r w:rsidR="00403DE5" w:rsidRPr="00423C1C">
        <w:rPr>
          <w:rFonts w:ascii="Arial" w:hAnsi="Arial" w:cs="Arial"/>
          <w:sz w:val="20"/>
          <w:szCs w:val="20"/>
        </w:rPr>
        <w:t>ussistono</w:t>
      </w:r>
      <w:r w:rsidR="003A10E7" w:rsidRPr="00423C1C">
        <w:rPr>
          <w:rFonts w:ascii="Arial" w:hAnsi="Arial" w:cs="Arial"/>
          <w:sz w:val="20"/>
          <w:szCs w:val="20"/>
        </w:rPr>
        <w:t xml:space="preserve"> le seguenti fattispecie:</w:t>
      </w:r>
    </w:p>
    <w:p w14:paraId="6AB523DE" w14:textId="77777777" w:rsidR="009F3EF9" w:rsidRPr="00423C1C" w:rsidRDefault="000D3A82" w:rsidP="00C35DB1">
      <w:pPr>
        <w:autoSpaceDE w:val="0"/>
        <w:autoSpaceDN w:val="0"/>
        <w:adjustRightInd w:val="0"/>
        <w:spacing w:after="240" w:line="360" w:lineRule="auto"/>
        <w:rPr>
          <w:rFonts w:ascii="Arial" w:hAnsi="Arial" w:cs="Arial"/>
          <w:i/>
          <w:sz w:val="20"/>
          <w:szCs w:val="20"/>
        </w:rPr>
      </w:pPr>
      <w:r w:rsidRPr="00423C1C">
        <w:rPr>
          <w:rFonts w:ascii="Arial" w:hAnsi="Arial" w:cs="Arial"/>
          <w:sz w:val="20"/>
          <w:szCs w:val="20"/>
        </w:rPr>
        <w:lastRenderedPageBreak/>
        <w:t>(Indicare nome, cognome, codice fiscale, carica societaria del soggetto interessato, estremi del provvedimento adottato e ogni altra informazione utile</w:t>
      </w:r>
      <w:r w:rsidR="00EF33D4" w:rsidRPr="00423C1C">
        <w:rPr>
          <w:rFonts w:ascii="Arial" w:hAnsi="Arial" w:cs="Arial"/>
          <w:sz w:val="20"/>
          <w:szCs w:val="20"/>
        </w:rPr>
        <w:t xml:space="preserve"> ai sensi del</w:t>
      </w:r>
      <w:r w:rsidR="004A6BAF" w:rsidRPr="00423C1C">
        <w:rPr>
          <w:rFonts w:ascii="Arial" w:hAnsi="Arial" w:cs="Arial"/>
          <w:sz w:val="20"/>
          <w:szCs w:val="20"/>
        </w:rPr>
        <w:t xml:space="preserve"> </w:t>
      </w:r>
      <w:r w:rsidR="00EF33D4" w:rsidRPr="00423C1C">
        <w:rPr>
          <w:rFonts w:ascii="Arial" w:hAnsi="Arial" w:cs="Arial"/>
          <w:i/>
          <w:sz w:val="20"/>
          <w:szCs w:val="20"/>
          <w:u w:val="single"/>
        </w:rPr>
        <w:t>comma 7 dell’art. 80 del Codice</w:t>
      </w:r>
      <w:r w:rsidRPr="00423C1C">
        <w:rPr>
          <w:rFonts w:ascii="Arial" w:hAnsi="Arial" w:cs="Arial"/>
          <w:i/>
          <w:sz w:val="20"/>
          <w:szCs w:val="20"/>
        </w:rPr>
        <w:t>)</w:t>
      </w:r>
      <w:r w:rsidR="009F3EF9" w:rsidRPr="00423C1C">
        <w:rPr>
          <w:rFonts w:ascii="Arial" w:hAnsi="Arial" w:cs="Arial"/>
          <w:i/>
          <w:sz w:val="20"/>
          <w:szCs w:val="20"/>
        </w:rPr>
        <w:t>: ………………………………………………………………………………………………………………………………………………………………………………………………………</w:t>
      </w:r>
      <w:proofErr w:type="gramStart"/>
      <w:r w:rsidR="009F3EF9" w:rsidRPr="00423C1C">
        <w:rPr>
          <w:rFonts w:ascii="Arial" w:hAnsi="Arial" w:cs="Arial"/>
          <w:i/>
          <w:sz w:val="20"/>
          <w:szCs w:val="20"/>
        </w:rPr>
        <w:t>…….</w:t>
      </w:r>
      <w:proofErr w:type="gramEnd"/>
      <w:r w:rsidR="009F3EF9" w:rsidRPr="00423C1C">
        <w:rPr>
          <w:rFonts w:ascii="Arial" w:hAnsi="Arial" w:cs="Arial"/>
          <w:i/>
          <w:sz w:val="20"/>
          <w:szCs w:val="20"/>
        </w:rPr>
        <w:t>.………………………………………………</w:t>
      </w:r>
    </w:p>
    <w:p w14:paraId="422DE047" w14:textId="77777777" w:rsidR="00CB6A52" w:rsidRPr="00423C1C" w:rsidRDefault="00CB6A52" w:rsidP="0031274E">
      <w:pPr>
        <w:autoSpaceDE w:val="0"/>
        <w:autoSpaceDN w:val="0"/>
        <w:adjustRightInd w:val="0"/>
        <w:spacing w:line="360" w:lineRule="auto"/>
        <w:rPr>
          <w:rFonts w:ascii="Arial" w:hAnsi="Arial" w:cs="Arial"/>
          <w:b/>
          <w:sz w:val="20"/>
          <w:szCs w:val="20"/>
        </w:rPr>
      </w:pPr>
      <w:r w:rsidRPr="00423C1C">
        <w:rPr>
          <w:rFonts w:ascii="Arial" w:hAnsi="Arial" w:cs="Arial"/>
          <w:b/>
          <w:sz w:val="20"/>
          <w:szCs w:val="20"/>
        </w:rPr>
        <w:t>2.2</w:t>
      </w:r>
      <w:r w:rsidR="002E1DB1" w:rsidRPr="00423C1C">
        <w:rPr>
          <w:rFonts w:ascii="Arial" w:hAnsi="Arial" w:cs="Arial"/>
          <w:b/>
          <w:sz w:val="20"/>
          <w:szCs w:val="20"/>
        </w:rPr>
        <w:t xml:space="preserve"> - I</w:t>
      </w:r>
      <w:r w:rsidRPr="00423C1C">
        <w:rPr>
          <w:rFonts w:ascii="Arial" w:hAnsi="Arial" w:cs="Arial"/>
          <w:b/>
          <w:sz w:val="20"/>
          <w:szCs w:val="20"/>
        </w:rPr>
        <w:t xml:space="preserve">n relazione alle cause di esclusione di cui </w:t>
      </w:r>
      <w:r w:rsidRPr="00423C1C">
        <w:rPr>
          <w:rFonts w:ascii="Arial" w:hAnsi="Arial" w:cs="Arial"/>
          <w:b/>
          <w:i/>
          <w:sz w:val="20"/>
          <w:szCs w:val="20"/>
          <w:u w:val="single"/>
        </w:rPr>
        <w:t>all’art. 80 c. 2</w:t>
      </w:r>
      <w:r w:rsidR="00F536B9" w:rsidRPr="00423C1C">
        <w:rPr>
          <w:rFonts w:ascii="Arial" w:hAnsi="Arial" w:cs="Arial"/>
          <w:b/>
          <w:i/>
          <w:sz w:val="20"/>
          <w:szCs w:val="20"/>
        </w:rPr>
        <w:t xml:space="preserve"> </w:t>
      </w:r>
      <w:r w:rsidR="008D4656" w:rsidRPr="00423C1C">
        <w:rPr>
          <w:rFonts w:ascii="Arial" w:hAnsi="Arial" w:cs="Arial"/>
          <w:b/>
          <w:i/>
          <w:sz w:val="20"/>
          <w:szCs w:val="20"/>
        </w:rPr>
        <w:t>[misure antimafia]</w:t>
      </w:r>
      <w:r w:rsidR="00A5583C" w:rsidRPr="00423C1C">
        <w:rPr>
          <w:rFonts w:ascii="Arial" w:hAnsi="Arial" w:cs="Arial"/>
          <w:sz w:val="20"/>
          <w:szCs w:val="20"/>
        </w:rPr>
        <w:t>:</w:t>
      </w:r>
    </w:p>
    <w:p w14:paraId="7501DB75" w14:textId="77777777" w:rsidR="00CB6A52" w:rsidRPr="00423C1C" w:rsidRDefault="001F56E3" w:rsidP="00C35DB1">
      <w:pPr>
        <w:pStyle w:val="Paragrafoelenco"/>
        <w:autoSpaceDE w:val="0"/>
        <w:autoSpaceDN w:val="0"/>
        <w:adjustRightInd w:val="0"/>
        <w:spacing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961D27" w:rsidRPr="00423C1C">
        <w:rPr>
          <w:rFonts w:ascii="Arial" w:hAnsi="Arial" w:cs="Arial"/>
          <w:sz w:val="20"/>
          <w:szCs w:val="20"/>
        </w:rPr>
        <w:t xml:space="preserve"> </w:t>
      </w:r>
      <w:r w:rsidR="00D042D7" w:rsidRPr="00423C1C">
        <w:rPr>
          <w:rFonts w:ascii="Arial" w:hAnsi="Arial" w:cs="Arial"/>
          <w:sz w:val="20"/>
          <w:szCs w:val="20"/>
        </w:rPr>
        <w:t>2.2.1 -</w:t>
      </w:r>
      <w:r w:rsidR="00D042D7" w:rsidRPr="00423C1C">
        <w:rPr>
          <w:rFonts w:ascii="Arial" w:hAnsi="Arial" w:cs="Arial"/>
          <w:i/>
          <w:sz w:val="20"/>
          <w:szCs w:val="20"/>
        </w:rPr>
        <w:t xml:space="preserve"> </w:t>
      </w:r>
      <w:r w:rsidR="00CB6A52" w:rsidRPr="00423C1C">
        <w:rPr>
          <w:rFonts w:ascii="Arial" w:hAnsi="Arial" w:cs="Arial"/>
          <w:sz w:val="20"/>
          <w:szCs w:val="20"/>
        </w:rPr>
        <w:t>Che nessuno dei</w:t>
      </w:r>
      <w:r w:rsidR="000572F2" w:rsidRPr="00423C1C">
        <w:rPr>
          <w:rFonts w:ascii="Arial" w:hAnsi="Arial" w:cs="Arial"/>
          <w:sz w:val="20"/>
          <w:szCs w:val="20"/>
        </w:rPr>
        <w:t xml:space="preserve"> soggetti </w:t>
      </w:r>
      <w:r w:rsidR="00A5583C" w:rsidRPr="00423C1C">
        <w:rPr>
          <w:rFonts w:ascii="Arial" w:hAnsi="Arial" w:cs="Arial"/>
          <w:sz w:val="20"/>
          <w:szCs w:val="20"/>
        </w:rPr>
        <w:t xml:space="preserve">indicati ai precedenti punti da </w:t>
      </w:r>
      <w:r w:rsidR="00213301" w:rsidRPr="00423C1C">
        <w:rPr>
          <w:rFonts w:ascii="Arial" w:hAnsi="Arial" w:cs="Arial"/>
          <w:sz w:val="20"/>
          <w:szCs w:val="20"/>
        </w:rPr>
        <w:t>1.13 a 1.1</w:t>
      </w:r>
      <w:r w:rsidR="00381253" w:rsidRPr="00423C1C">
        <w:rPr>
          <w:rFonts w:ascii="Arial" w:hAnsi="Arial" w:cs="Arial"/>
          <w:sz w:val="20"/>
          <w:szCs w:val="20"/>
        </w:rPr>
        <w:t>6</w:t>
      </w:r>
      <w:r w:rsidR="00213301" w:rsidRPr="00423C1C">
        <w:rPr>
          <w:rFonts w:ascii="Arial" w:hAnsi="Arial" w:cs="Arial"/>
          <w:sz w:val="20"/>
          <w:szCs w:val="20"/>
        </w:rPr>
        <w:t xml:space="preserve"> </w:t>
      </w:r>
      <w:r w:rsidR="00CB6A52" w:rsidRPr="00423C1C">
        <w:rPr>
          <w:rFonts w:ascii="Arial" w:hAnsi="Arial" w:cs="Arial"/>
          <w:sz w:val="20"/>
          <w:szCs w:val="20"/>
        </w:rPr>
        <w:t xml:space="preserve">si trova in alcuna delle condizioni di cui </w:t>
      </w:r>
      <w:r w:rsidR="00CB6A52" w:rsidRPr="00423C1C">
        <w:rPr>
          <w:rFonts w:ascii="Arial" w:hAnsi="Arial" w:cs="Arial"/>
          <w:i/>
          <w:sz w:val="20"/>
          <w:szCs w:val="20"/>
          <w:u w:val="single"/>
        </w:rPr>
        <w:t>a</w:t>
      </w:r>
      <w:r w:rsidR="0094150D" w:rsidRPr="00423C1C">
        <w:rPr>
          <w:rFonts w:ascii="Arial" w:hAnsi="Arial" w:cs="Arial"/>
          <w:i/>
          <w:sz w:val="20"/>
          <w:szCs w:val="20"/>
          <w:u w:val="single"/>
        </w:rPr>
        <w:t xml:space="preserve">gli </w:t>
      </w:r>
      <w:r w:rsidR="00F16CC0" w:rsidRPr="00423C1C">
        <w:rPr>
          <w:rFonts w:ascii="Arial" w:hAnsi="Arial" w:cs="Arial"/>
          <w:i/>
          <w:sz w:val="20"/>
          <w:szCs w:val="20"/>
          <w:u w:val="single"/>
        </w:rPr>
        <w:t>ar</w:t>
      </w:r>
      <w:r w:rsidR="0094150D" w:rsidRPr="00423C1C">
        <w:rPr>
          <w:rFonts w:ascii="Arial" w:hAnsi="Arial" w:cs="Arial"/>
          <w:i/>
          <w:sz w:val="20"/>
          <w:szCs w:val="20"/>
          <w:u w:val="single"/>
        </w:rPr>
        <w:t>t</w:t>
      </w:r>
      <w:r w:rsidR="00F16CC0" w:rsidRPr="00423C1C">
        <w:rPr>
          <w:rFonts w:ascii="Arial" w:hAnsi="Arial" w:cs="Arial"/>
          <w:i/>
          <w:sz w:val="20"/>
          <w:szCs w:val="20"/>
          <w:u w:val="single"/>
        </w:rPr>
        <w:t xml:space="preserve">t. </w:t>
      </w:r>
      <w:r w:rsidR="0094150D" w:rsidRPr="00423C1C">
        <w:rPr>
          <w:rFonts w:ascii="Arial" w:hAnsi="Arial" w:cs="Arial"/>
          <w:i/>
          <w:sz w:val="20"/>
          <w:szCs w:val="20"/>
          <w:u w:val="single"/>
        </w:rPr>
        <w:t>67</w:t>
      </w:r>
      <w:r w:rsidR="00F16CC0" w:rsidRPr="00423C1C">
        <w:rPr>
          <w:rFonts w:ascii="Arial" w:hAnsi="Arial" w:cs="Arial"/>
          <w:i/>
          <w:sz w:val="20"/>
          <w:szCs w:val="20"/>
          <w:u w:val="single"/>
        </w:rPr>
        <w:t xml:space="preserve"> </w:t>
      </w:r>
      <w:r w:rsidR="0094150D" w:rsidRPr="00423C1C">
        <w:rPr>
          <w:rFonts w:ascii="Arial" w:hAnsi="Arial" w:cs="Arial"/>
          <w:i/>
          <w:sz w:val="20"/>
          <w:szCs w:val="20"/>
          <w:u w:val="single"/>
        </w:rPr>
        <w:t xml:space="preserve">e 84 </w:t>
      </w:r>
      <w:r w:rsidR="00F16CC0" w:rsidRPr="00423C1C">
        <w:rPr>
          <w:rFonts w:ascii="Arial" w:hAnsi="Arial" w:cs="Arial"/>
          <w:i/>
          <w:sz w:val="20"/>
          <w:szCs w:val="20"/>
          <w:u w:val="single"/>
        </w:rPr>
        <w:t xml:space="preserve">c. </w:t>
      </w:r>
      <w:r w:rsidR="00A5583C" w:rsidRPr="00423C1C">
        <w:rPr>
          <w:rFonts w:ascii="Arial" w:hAnsi="Arial" w:cs="Arial"/>
          <w:i/>
          <w:sz w:val="20"/>
          <w:szCs w:val="20"/>
          <w:u w:val="single"/>
        </w:rPr>
        <w:t>4</w:t>
      </w:r>
      <w:r w:rsidR="00F16CC0" w:rsidRPr="00423C1C">
        <w:rPr>
          <w:rFonts w:ascii="Arial" w:hAnsi="Arial" w:cs="Arial"/>
          <w:i/>
          <w:sz w:val="20"/>
          <w:szCs w:val="20"/>
          <w:u w:val="single"/>
        </w:rPr>
        <w:t xml:space="preserve"> del D.lgs. </w:t>
      </w:r>
      <w:r w:rsidR="009F3EF9" w:rsidRPr="00423C1C">
        <w:rPr>
          <w:rFonts w:ascii="Arial" w:hAnsi="Arial" w:cs="Arial"/>
          <w:i/>
          <w:sz w:val="20"/>
          <w:szCs w:val="20"/>
          <w:u w:val="single"/>
        </w:rPr>
        <w:t xml:space="preserve">n. </w:t>
      </w:r>
      <w:r w:rsidR="00F16CC0" w:rsidRPr="00423C1C">
        <w:rPr>
          <w:rFonts w:ascii="Arial" w:hAnsi="Arial" w:cs="Arial"/>
          <w:i/>
          <w:sz w:val="20"/>
          <w:szCs w:val="20"/>
          <w:u w:val="single"/>
        </w:rPr>
        <w:t>50/201</w:t>
      </w:r>
      <w:r w:rsidR="006129B6" w:rsidRPr="00423C1C">
        <w:rPr>
          <w:rFonts w:ascii="Arial" w:hAnsi="Arial" w:cs="Arial"/>
          <w:i/>
          <w:sz w:val="20"/>
          <w:szCs w:val="20"/>
          <w:u w:val="single"/>
        </w:rPr>
        <w:t>6</w:t>
      </w:r>
      <w:r w:rsidR="004A6BAF" w:rsidRPr="00423C1C">
        <w:rPr>
          <w:rFonts w:ascii="Arial" w:hAnsi="Arial" w:cs="Arial"/>
          <w:sz w:val="20"/>
          <w:szCs w:val="20"/>
        </w:rPr>
        <w:t xml:space="preserve"> </w:t>
      </w:r>
      <w:r w:rsidR="00CB6A52" w:rsidRPr="00423C1C">
        <w:rPr>
          <w:rFonts w:ascii="Arial" w:hAnsi="Arial" w:cs="Arial"/>
          <w:sz w:val="20"/>
          <w:szCs w:val="20"/>
        </w:rPr>
        <w:t>che non consentono la partecipazione alle procedure di appalto o concessione, nonché l'affidamento di subappalti, e la stipula dei relativi contratti</w:t>
      </w:r>
      <w:r w:rsidR="008854F3" w:rsidRPr="00423C1C">
        <w:rPr>
          <w:rFonts w:ascii="Arial" w:hAnsi="Arial" w:cs="Arial"/>
          <w:sz w:val="20"/>
          <w:szCs w:val="20"/>
        </w:rPr>
        <w:t>.</w:t>
      </w:r>
    </w:p>
    <w:p w14:paraId="634D0546" w14:textId="77777777" w:rsidR="0021414A" w:rsidRPr="00423C1C" w:rsidRDefault="007513CC" w:rsidP="0031274E">
      <w:pPr>
        <w:autoSpaceDE w:val="0"/>
        <w:autoSpaceDN w:val="0"/>
        <w:adjustRightInd w:val="0"/>
        <w:spacing w:line="360" w:lineRule="auto"/>
        <w:rPr>
          <w:rFonts w:ascii="Arial" w:hAnsi="Arial" w:cs="Arial"/>
          <w:b/>
          <w:sz w:val="20"/>
          <w:szCs w:val="20"/>
        </w:rPr>
      </w:pPr>
      <w:r w:rsidRPr="00423C1C">
        <w:rPr>
          <w:rFonts w:ascii="Arial" w:hAnsi="Arial" w:cs="Arial"/>
          <w:b/>
          <w:sz w:val="20"/>
          <w:szCs w:val="20"/>
        </w:rPr>
        <w:t>2.3</w:t>
      </w:r>
      <w:r w:rsidR="00371FAF" w:rsidRPr="00423C1C">
        <w:rPr>
          <w:rFonts w:ascii="Arial" w:hAnsi="Arial" w:cs="Arial"/>
          <w:b/>
          <w:sz w:val="20"/>
          <w:szCs w:val="20"/>
        </w:rPr>
        <w:t xml:space="preserve"> - I</w:t>
      </w:r>
      <w:r w:rsidR="0021414A" w:rsidRPr="00423C1C">
        <w:rPr>
          <w:rFonts w:ascii="Arial" w:hAnsi="Arial" w:cs="Arial"/>
          <w:b/>
          <w:sz w:val="20"/>
          <w:szCs w:val="20"/>
        </w:rPr>
        <w:t xml:space="preserve">n relazione ai soggetti cessati </w:t>
      </w:r>
      <w:r w:rsidR="009021D0" w:rsidRPr="00423C1C">
        <w:rPr>
          <w:rFonts w:ascii="Arial" w:eastAsia="Wingdings" w:hAnsi="Arial" w:cs="Arial"/>
          <w:b/>
          <w:sz w:val="20"/>
          <w:szCs w:val="20"/>
          <w:lang w:eastAsia="zh-CN"/>
        </w:rPr>
        <w:t>dalla carica nell’anno antecedente alla richiesta di presentazione dell’offerta</w:t>
      </w:r>
      <w:r w:rsidR="009021D0" w:rsidRPr="00423C1C">
        <w:rPr>
          <w:rFonts w:ascii="Arial" w:hAnsi="Arial" w:cs="Arial"/>
          <w:b/>
          <w:sz w:val="20"/>
          <w:szCs w:val="20"/>
        </w:rPr>
        <w:t xml:space="preserve"> </w:t>
      </w:r>
      <w:r w:rsidR="00A5583C" w:rsidRPr="00423C1C">
        <w:rPr>
          <w:rFonts w:ascii="Arial" w:hAnsi="Arial" w:cs="Arial"/>
          <w:i/>
          <w:sz w:val="20"/>
          <w:szCs w:val="20"/>
        </w:rPr>
        <w:t>(solo se inseriti nominativi nel precedente punto 1.1</w:t>
      </w:r>
      <w:r w:rsidR="00213301" w:rsidRPr="00423C1C">
        <w:rPr>
          <w:rFonts w:ascii="Arial" w:hAnsi="Arial" w:cs="Arial"/>
          <w:i/>
          <w:sz w:val="20"/>
          <w:szCs w:val="20"/>
        </w:rPr>
        <w:t>7</w:t>
      </w:r>
      <w:r w:rsidR="00A5583C" w:rsidRPr="00423C1C">
        <w:rPr>
          <w:rFonts w:ascii="Arial" w:hAnsi="Arial" w:cs="Arial"/>
          <w:i/>
          <w:sz w:val="20"/>
          <w:szCs w:val="20"/>
        </w:rPr>
        <w:t>)</w:t>
      </w:r>
      <w:r w:rsidR="0021414A" w:rsidRPr="00423C1C">
        <w:rPr>
          <w:rFonts w:ascii="Arial" w:hAnsi="Arial" w:cs="Arial"/>
          <w:b/>
          <w:sz w:val="20"/>
          <w:szCs w:val="20"/>
        </w:rPr>
        <w:t>:</w:t>
      </w:r>
    </w:p>
    <w:p w14:paraId="1CD02C51" w14:textId="77777777" w:rsidR="00F90009" w:rsidRPr="00423C1C" w:rsidRDefault="001F56E3" w:rsidP="0031274E">
      <w:pPr>
        <w:pStyle w:val="Paragrafoelenco"/>
        <w:autoSpaceDE w:val="0"/>
        <w:autoSpaceDN w:val="0"/>
        <w:adjustRightInd w:val="0"/>
        <w:spacing w:after="12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371FAF" w:rsidRPr="00423C1C">
        <w:rPr>
          <w:rFonts w:ascii="Arial" w:hAnsi="Arial" w:cs="Arial"/>
          <w:sz w:val="20"/>
          <w:szCs w:val="20"/>
        </w:rPr>
        <w:t xml:space="preserve"> </w:t>
      </w:r>
      <w:r w:rsidR="00F90009" w:rsidRPr="00423C1C">
        <w:rPr>
          <w:rFonts w:ascii="Arial" w:hAnsi="Arial" w:cs="Arial"/>
          <w:sz w:val="20"/>
          <w:szCs w:val="20"/>
        </w:rPr>
        <w:t>2.3.</w:t>
      </w:r>
      <w:r w:rsidR="00A5583C" w:rsidRPr="00423C1C">
        <w:rPr>
          <w:rFonts w:ascii="Arial" w:hAnsi="Arial" w:cs="Arial"/>
          <w:sz w:val="20"/>
          <w:szCs w:val="20"/>
        </w:rPr>
        <w:t>1</w:t>
      </w:r>
      <w:r w:rsidR="00F90009" w:rsidRPr="00423C1C">
        <w:rPr>
          <w:rFonts w:ascii="Arial" w:hAnsi="Arial" w:cs="Arial"/>
          <w:sz w:val="20"/>
          <w:szCs w:val="20"/>
        </w:rPr>
        <w:t xml:space="preserve"> - </w:t>
      </w:r>
      <w:r w:rsidR="00371FAF" w:rsidRPr="00423C1C">
        <w:rPr>
          <w:rFonts w:ascii="Arial" w:hAnsi="Arial" w:cs="Arial"/>
          <w:sz w:val="20"/>
          <w:szCs w:val="20"/>
        </w:rPr>
        <w:t>D</w:t>
      </w:r>
      <w:r w:rsidR="0021414A" w:rsidRPr="00423C1C">
        <w:rPr>
          <w:rFonts w:ascii="Arial" w:hAnsi="Arial" w:cs="Arial"/>
          <w:sz w:val="20"/>
          <w:szCs w:val="20"/>
        </w:rPr>
        <w:t xml:space="preserve">i essere a conoscenza che </w:t>
      </w:r>
      <w:r w:rsidR="00EC7ED1" w:rsidRPr="00423C1C">
        <w:rPr>
          <w:rFonts w:ascii="Arial" w:hAnsi="Arial" w:cs="Arial"/>
          <w:sz w:val="20"/>
          <w:szCs w:val="20"/>
        </w:rPr>
        <w:t xml:space="preserve">non sussistono sentenze, decreti o misure interdittive di cui all'art. 80 co. 1 e 2 del D.lgs. </w:t>
      </w:r>
      <w:r w:rsidR="009F3EF9" w:rsidRPr="00423C1C">
        <w:rPr>
          <w:rFonts w:ascii="Arial" w:hAnsi="Arial" w:cs="Arial"/>
          <w:sz w:val="20"/>
          <w:szCs w:val="20"/>
        </w:rPr>
        <w:t xml:space="preserve">n. </w:t>
      </w:r>
      <w:r w:rsidR="00EC7ED1" w:rsidRPr="00423C1C">
        <w:rPr>
          <w:rFonts w:ascii="Arial" w:hAnsi="Arial" w:cs="Arial"/>
          <w:sz w:val="20"/>
          <w:szCs w:val="20"/>
        </w:rPr>
        <w:t xml:space="preserve">50/2016 nei </w:t>
      </w:r>
      <w:r w:rsidR="00A5583C" w:rsidRPr="00423C1C">
        <w:rPr>
          <w:rFonts w:ascii="Arial" w:hAnsi="Arial" w:cs="Arial"/>
          <w:sz w:val="20"/>
          <w:szCs w:val="20"/>
        </w:rPr>
        <w:t xml:space="preserve">loro </w:t>
      </w:r>
      <w:r w:rsidR="00EC7ED1" w:rsidRPr="00423C1C">
        <w:rPr>
          <w:rFonts w:ascii="Arial" w:hAnsi="Arial" w:cs="Arial"/>
          <w:sz w:val="20"/>
          <w:szCs w:val="20"/>
        </w:rPr>
        <w:t>confronti;</w:t>
      </w:r>
    </w:p>
    <w:p w14:paraId="7940E9C0" w14:textId="77777777" w:rsidR="0021414A" w:rsidRPr="000F2BB9" w:rsidRDefault="00DB1994" w:rsidP="0031274E">
      <w:pPr>
        <w:autoSpaceDE w:val="0"/>
        <w:autoSpaceDN w:val="0"/>
        <w:adjustRightInd w:val="0"/>
        <w:spacing w:after="120" w:line="360" w:lineRule="auto"/>
        <w:jc w:val="center"/>
        <w:rPr>
          <w:rFonts w:ascii="Arial" w:hAnsi="Arial" w:cs="Arial"/>
          <w:i/>
          <w:sz w:val="20"/>
          <w:szCs w:val="20"/>
        </w:rPr>
      </w:pPr>
      <w:r w:rsidRPr="000F2BB9">
        <w:rPr>
          <w:rFonts w:ascii="Arial" w:hAnsi="Arial" w:cs="Arial"/>
          <w:i/>
          <w:sz w:val="20"/>
          <w:szCs w:val="20"/>
        </w:rPr>
        <w:t>oppure</w:t>
      </w:r>
    </w:p>
    <w:p w14:paraId="4A547225" w14:textId="77777777" w:rsidR="00D07211" w:rsidRPr="00423C1C" w:rsidRDefault="001F56E3" w:rsidP="00A5583C">
      <w:pPr>
        <w:pStyle w:val="Paragrafoelenco"/>
        <w:autoSpaceDE w:val="0"/>
        <w:autoSpaceDN w:val="0"/>
        <w:adjustRightInd w:val="0"/>
        <w:spacing w:after="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371FAF" w:rsidRPr="00423C1C">
        <w:rPr>
          <w:rFonts w:ascii="Arial" w:hAnsi="Arial" w:cs="Arial"/>
          <w:sz w:val="20"/>
          <w:szCs w:val="20"/>
        </w:rPr>
        <w:t xml:space="preserve"> </w:t>
      </w:r>
      <w:r w:rsidR="00F90009" w:rsidRPr="00423C1C">
        <w:rPr>
          <w:rFonts w:ascii="Arial" w:hAnsi="Arial" w:cs="Arial"/>
          <w:sz w:val="20"/>
          <w:szCs w:val="20"/>
        </w:rPr>
        <w:t>2.3.</w:t>
      </w:r>
      <w:r w:rsidR="00A5583C" w:rsidRPr="00423C1C">
        <w:rPr>
          <w:rFonts w:ascii="Arial" w:hAnsi="Arial" w:cs="Arial"/>
          <w:sz w:val="20"/>
          <w:szCs w:val="20"/>
        </w:rPr>
        <w:t>2</w:t>
      </w:r>
      <w:r w:rsidR="00F90009" w:rsidRPr="00423C1C">
        <w:rPr>
          <w:rFonts w:ascii="Arial" w:hAnsi="Arial" w:cs="Arial"/>
          <w:sz w:val="20"/>
          <w:szCs w:val="20"/>
        </w:rPr>
        <w:t xml:space="preserve"> - </w:t>
      </w:r>
      <w:r w:rsidR="00371FAF" w:rsidRPr="00423C1C">
        <w:rPr>
          <w:rFonts w:ascii="Arial" w:hAnsi="Arial" w:cs="Arial"/>
          <w:sz w:val="20"/>
          <w:szCs w:val="20"/>
        </w:rPr>
        <w:t>D</w:t>
      </w:r>
      <w:r w:rsidR="0021414A" w:rsidRPr="00423C1C">
        <w:rPr>
          <w:rFonts w:ascii="Arial" w:hAnsi="Arial" w:cs="Arial"/>
          <w:sz w:val="20"/>
          <w:szCs w:val="20"/>
        </w:rPr>
        <w:t xml:space="preserve">i essere a conoscenza di </w:t>
      </w:r>
      <w:r w:rsidR="00EC7ED1" w:rsidRPr="00423C1C">
        <w:rPr>
          <w:rFonts w:ascii="Arial" w:hAnsi="Arial" w:cs="Arial"/>
          <w:sz w:val="20"/>
          <w:szCs w:val="20"/>
        </w:rPr>
        <w:t>sentenze, decreti o misure interdittive di cui all'art. 80 co. 1 e 2 del D.lgs. 50/2016</w:t>
      </w:r>
      <w:r w:rsidR="004A6BAF" w:rsidRPr="00423C1C">
        <w:rPr>
          <w:rFonts w:ascii="Arial" w:hAnsi="Arial" w:cs="Arial"/>
          <w:sz w:val="20"/>
          <w:szCs w:val="20"/>
        </w:rPr>
        <w:t xml:space="preserve"> </w:t>
      </w:r>
      <w:r w:rsidR="0021414A" w:rsidRPr="00423C1C">
        <w:rPr>
          <w:rFonts w:ascii="Arial" w:hAnsi="Arial" w:cs="Arial"/>
          <w:sz w:val="20"/>
          <w:szCs w:val="20"/>
        </w:rPr>
        <w:t xml:space="preserve">nei confronti dei soggetti </w:t>
      </w:r>
      <w:r w:rsidR="00A5583C" w:rsidRPr="00423C1C">
        <w:rPr>
          <w:rFonts w:ascii="Arial" w:hAnsi="Arial" w:cs="Arial"/>
          <w:sz w:val="20"/>
          <w:szCs w:val="20"/>
        </w:rPr>
        <w:t xml:space="preserve">o di alcuni dei soggetti </w:t>
      </w:r>
      <w:r w:rsidR="0021414A" w:rsidRPr="00423C1C">
        <w:rPr>
          <w:rFonts w:ascii="Arial" w:hAnsi="Arial" w:cs="Arial"/>
          <w:sz w:val="20"/>
          <w:szCs w:val="20"/>
        </w:rPr>
        <w:t>cessati dalla carica nell'anno antecedente e che nei confronti degli stessi è stata effettuata una completa ed effettiva dissociazione dalla condotta penalmente sanzionata.</w:t>
      </w:r>
    </w:p>
    <w:p w14:paraId="24ABD7F9" w14:textId="77777777" w:rsidR="00DB6F4B" w:rsidRPr="00423C1C" w:rsidRDefault="00662B8B" w:rsidP="00A5583C">
      <w:pPr>
        <w:pStyle w:val="Paragrafoelenco"/>
        <w:autoSpaceDE w:val="0"/>
        <w:autoSpaceDN w:val="0"/>
        <w:adjustRightInd w:val="0"/>
        <w:spacing w:after="240" w:line="360" w:lineRule="auto"/>
        <w:ind w:left="567"/>
        <w:contextualSpacing w:val="0"/>
        <w:jc w:val="both"/>
        <w:rPr>
          <w:rFonts w:ascii="Arial" w:hAnsi="Arial" w:cs="Arial"/>
          <w:sz w:val="20"/>
          <w:szCs w:val="20"/>
        </w:rPr>
      </w:pPr>
      <w:r w:rsidRPr="00423C1C">
        <w:rPr>
          <w:rFonts w:ascii="Arial" w:hAnsi="Arial" w:cs="Arial"/>
          <w:sz w:val="20"/>
          <w:szCs w:val="20"/>
        </w:rPr>
        <w:t>(</w:t>
      </w:r>
      <w:r w:rsidR="00A5583C" w:rsidRPr="00423C1C">
        <w:rPr>
          <w:rFonts w:ascii="Arial" w:hAnsi="Arial" w:cs="Arial"/>
          <w:i/>
          <w:sz w:val="20"/>
          <w:szCs w:val="20"/>
          <w:u w:val="single"/>
        </w:rPr>
        <w:t>in questo</w:t>
      </w:r>
      <w:r w:rsidR="00F10F35" w:rsidRPr="00423C1C">
        <w:rPr>
          <w:rFonts w:ascii="Arial" w:hAnsi="Arial" w:cs="Arial"/>
          <w:i/>
          <w:sz w:val="20"/>
          <w:szCs w:val="20"/>
          <w:u w:val="single"/>
        </w:rPr>
        <w:t xml:space="preserve"> caso, a</w:t>
      </w:r>
      <w:r w:rsidRPr="00423C1C">
        <w:rPr>
          <w:rFonts w:ascii="Arial" w:hAnsi="Arial" w:cs="Arial"/>
          <w:i/>
          <w:sz w:val="20"/>
          <w:szCs w:val="20"/>
          <w:u w:val="single"/>
        </w:rPr>
        <w:t>llegare la documentazione a comprova dell’effettiva dissociazione</w:t>
      </w:r>
      <w:r w:rsidRPr="00423C1C">
        <w:rPr>
          <w:rFonts w:ascii="Arial" w:hAnsi="Arial" w:cs="Arial"/>
          <w:sz w:val="20"/>
          <w:szCs w:val="20"/>
        </w:rPr>
        <w:t>)</w:t>
      </w:r>
    </w:p>
    <w:p w14:paraId="6F893FD3" w14:textId="77777777" w:rsidR="000C0FCC" w:rsidRPr="00423C1C" w:rsidRDefault="00336EE1" w:rsidP="0031274E">
      <w:pPr>
        <w:autoSpaceDE w:val="0"/>
        <w:autoSpaceDN w:val="0"/>
        <w:adjustRightInd w:val="0"/>
        <w:spacing w:line="360" w:lineRule="auto"/>
        <w:rPr>
          <w:rFonts w:ascii="Arial" w:hAnsi="Arial" w:cs="Arial"/>
          <w:sz w:val="20"/>
          <w:szCs w:val="20"/>
        </w:rPr>
      </w:pPr>
      <w:r w:rsidRPr="00423C1C">
        <w:rPr>
          <w:rFonts w:ascii="Arial" w:hAnsi="Arial" w:cs="Arial"/>
          <w:b/>
          <w:sz w:val="20"/>
          <w:szCs w:val="20"/>
        </w:rPr>
        <w:t xml:space="preserve">2.4 </w:t>
      </w:r>
      <w:r w:rsidR="0094264D" w:rsidRPr="00423C1C">
        <w:rPr>
          <w:rFonts w:ascii="Arial" w:hAnsi="Arial" w:cs="Arial"/>
          <w:b/>
          <w:sz w:val="20"/>
          <w:szCs w:val="20"/>
        </w:rPr>
        <w:t xml:space="preserve">- </w:t>
      </w:r>
      <w:r w:rsidR="00371FAF" w:rsidRPr="00423C1C">
        <w:rPr>
          <w:rFonts w:ascii="Arial" w:hAnsi="Arial" w:cs="Arial"/>
          <w:b/>
          <w:sz w:val="20"/>
          <w:szCs w:val="20"/>
        </w:rPr>
        <w:t>I</w:t>
      </w:r>
      <w:r w:rsidRPr="00423C1C">
        <w:rPr>
          <w:rFonts w:ascii="Arial" w:hAnsi="Arial" w:cs="Arial"/>
          <w:b/>
          <w:sz w:val="20"/>
          <w:szCs w:val="20"/>
        </w:rPr>
        <w:t xml:space="preserve">n relazione </w:t>
      </w:r>
      <w:r w:rsidR="00C37159" w:rsidRPr="00423C1C">
        <w:rPr>
          <w:rFonts w:ascii="Arial" w:hAnsi="Arial" w:cs="Arial"/>
          <w:b/>
          <w:sz w:val="20"/>
          <w:szCs w:val="20"/>
        </w:rPr>
        <w:t xml:space="preserve">alle cause di esclusione </w:t>
      </w:r>
      <w:r w:rsidRPr="00423C1C">
        <w:rPr>
          <w:rFonts w:ascii="Arial" w:hAnsi="Arial" w:cs="Arial"/>
          <w:b/>
          <w:sz w:val="20"/>
          <w:szCs w:val="20"/>
        </w:rPr>
        <w:t xml:space="preserve">di cui </w:t>
      </w:r>
      <w:r w:rsidRPr="00423C1C">
        <w:rPr>
          <w:rFonts w:ascii="Arial" w:hAnsi="Arial" w:cs="Arial"/>
          <w:b/>
          <w:i/>
          <w:sz w:val="20"/>
          <w:szCs w:val="20"/>
          <w:u w:val="single"/>
        </w:rPr>
        <w:t>all’art. 80 c. 4</w:t>
      </w:r>
      <w:r w:rsidR="00D32737" w:rsidRPr="00423C1C">
        <w:rPr>
          <w:rFonts w:ascii="Arial" w:hAnsi="Arial" w:cs="Arial"/>
          <w:b/>
          <w:i/>
          <w:sz w:val="20"/>
          <w:szCs w:val="20"/>
          <w:u w:val="single"/>
        </w:rPr>
        <w:t xml:space="preserve"> del D.lgs. </w:t>
      </w:r>
      <w:r w:rsidR="009F3EF9" w:rsidRPr="00423C1C">
        <w:rPr>
          <w:rFonts w:ascii="Arial" w:hAnsi="Arial" w:cs="Arial"/>
          <w:b/>
          <w:i/>
          <w:sz w:val="20"/>
          <w:szCs w:val="20"/>
          <w:u w:val="single"/>
        </w:rPr>
        <w:t xml:space="preserve">n. </w:t>
      </w:r>
      <w:r w:rsidR="00D32737" w:rsidRPr="00423C1C">
        <w:rPr>
          <w:rFonts w:ascii="Arial" w:hAnsi="Arial" w:cs="Arial"/>
          <w:b/>
          <w:i/>
          <w:sz w:val="20"/>
          <w:szCs w:val="20"/>
          <w:u w:val="single"/>
        </w:rPr>
        <w:t>50/2016</w:t>
      </w:r>
      <w:r w:rsidR="00F536B9" w:rsidRPr="00423C1C">
        <w:rPr>
          <w:rFonts w:ascii="Arial" w:hAnsi="Arial" w:cs="Arial"/>
          <w:b/>
          <w:i/>
          <w:sz w:val="20"/>
          <w:szCs w:val="20"/>
        </w:rPr>
        <w:t xml:space="preserve"> </w:t>
      </w:r>
      <w:r w:rsidR="008D4656" w:rsidRPr="00423C1C">
        <w:rPr>
          <w:rFonts w:ascii="Arial" w:hAnsi="Arial" w:cs="Arial"/>
          <w:b/>
          <w:i/>
          <w:sz w:val="20"/>
          <w:szCs w:val="20"/>
        </w:rPr>
        <w:t>[regolarità contributiva, previdenziale e fiscale]</w:t>
      </w:r>
      <w:r w:rsidR="000C0FCC" w:rsidRPr="00423C1C">
        <w:rPr>
          <w:rFonts w:ascii="Arial" w:hAnsi="Arial" w:cs="Arial"/>
          <w:sz w:val="20"/>
          <w:szCs w:val="20"/>
        </w:rPr>
        <w:t>:</w:t>
      </w:r>
    </w:p>
    <w:p w14:paraId="7F626FB8" w14:textId="77777777" w:rsidR="000C0FCC" w:rsidRDefault="000C0FCC" w:rsidP="0031274E">
      <w:pPr>
        <w:autoSpaceDE w:val="0"/>
        <w:autoSpaceDN w:val="0"/>
        <w:adjustRightInd w:val="0"/>
        <w:spacing w:after="120" w:line="360" w:lineRule="auto"/>
        <w:ind w:left="567"/>
        <w:rPr>
          <w:rFonts w:ascii="Arial" w:hAnsi="Arial" w:cs="Arial"/>
          <w:sz w:val="20"/>
          <w:szCs w:val="20"/>
        </w:rPr>
      </w:pPr>
      <w:r w:rsidRPr="00423C1C">
        <w:rPr>
          <w:rFonts w:ascii="Segoe UI Symbol" w:eastAsia="MS Gothic" w:hAnsi="Segoe UI Symbol" w:cs="Segoe UI Symbol"/>
          <w:sz w:val="20"/>
          <w:szCs w:val="20"/>
        </w:rPr>
        <w:t>☐</w:t>
      </w:r>
      <w:r w:rsidRPr="00423C1C">
        <w:rPr>
          <w:rFonts w:ascii="Arial" w:hAnsi="Arial" w:cs="Arial"/>
          <w:sz w:val="20"/>
          <w:szCs w:val="20"/>
        </w:rPr>
        <w:t xml:space="preserve"> 2.4.1 - che l’Operatore Economico non ha commesso violazioni gravi definitivamente accertate rispetto agli obblighi relativi al pagamento delle imposte e tasse o dei contributi previdenziali secondo la legislazione italiana</w:t>
      </w:r>
      <w:r w:rsidR="00A5583C" w:rsidRPr="00423C1C">
        <w:rPr>
          <w:rFonts w:ascii="Arial" w:hAnsi="Arial" w:cs="Arial"/>
          <w:sz w:val="20"/>
          <w:szCs w:val="20"/>
        </w:rPr>
        <w:t xml:space="preserve"> o </w:t>
      </w:r>
      <w:r w:rsidRPr="00423C1C">
        <w:rPr>
          <w:rFonts w:ascii="Arial" w:hAnsi="Arial" w:cs="Arial"/>
          <w:sz w:val="20"/>
          <w:szCs w:val="20"/>
        </w:rPr>
        <w:t>dello Stato in cui è stabilito.</w:t>
      </w:r>
    </w:p>
    <w:p w14:paraId="7E64DF99" w14:textId="7DED99A2" w:rsidR="004D3A44" w:rsidRPr="0062505D" w:rsidRDefault="0028197B" w:rsidP="004D3A44">
      <w:pPr>
        <w:autoSpaceDE w:val="0"/>
        <w:autoSpaceDN w:val="0"/>
        <w:adjustRightInd w:val="0"/>
        <w:spacing w:after="120" w:line="360" w:lineRule="auto"/>
        <w:ind w:left="567"/>
        <w:rPr>
          <w:rFonts w:ascii="Arial" w:hAnsi="Arial" w:cs="Arial"/>
          <w:sz w:val="20"/>
          <w:szCs w:val="20"/>
          <w:u w:val="single"/>
        </w:rPr>
      </w:pPr>
      <w:r w:rsidRPr="0028197B">
        <w:rPr>
          <w:rFonts w:ascii="Segoe UI Symbol" w:hAnsi="Segoe UI Symbol" w:cs="Segoe UI Symbol"/>
          <w:sz w:val="20"/>
          <w:szCs w:val="20"/>
        </w:rPr>
        <w:t>☐</w:t>
      </w:r>
      <w:r w:rsidRPr="0028197B">
        <w:rPr>
          <w:rFonts w:ascii="Arial" w:hAnsi="Arial" w:cs="Arial"/>
          <w:sz w:val="20"/>
          <w:szCs w:val="20"/>
        </w:rPr>
        <w:t xml:space="preserve"> 2.4.</w:t>
      </w:r>
      <w:r>
        <w:rPr>
          <w:rFonts w:ascii="Arial" w:hAnsi="Arial" w:cs="Arial"/>
          <w:sz w:val="20"/>
          <w:szCs w:val="20"/>
        </w:rPr>
        <w:t>2</w:t>
      </w:r>
      <w:r w:rsidRPr="0028197B">
        <w:rPr>
          <w:rFonts w:ascii="Arial" w:hAnsi="Arial" w:cs="Arial"/>
          <w:sz w:val="20"/>
          <w:szCs w:val="20"/>
        </w:rPr>
        <w:t xml:space="preserve"> </w:t>
      </w:r>
      <w:r>
        <w:rPr>
          <w:rFonts w:ascii="Arial" w:hAnsi="Arial" w:cs="Arial"/>
          <w:sz w:val="20"/>
          <w:szCs w:val="20"/>
        </w:rPr>
        <w:t>–</w:t>
      </w:r>
      <w:r w:rsidRPr="0028197B">
        <w:rPr>
          <w:rFonts w:ascii="Arial" w:hAnsi="Arial" w:cs="Arial"/>
          <w:sz w:val="20"/>
          <w:szCs w:val="20"/>
        </w:rPr>
        <w:t xml:space="preserve"> </w:t>
      </w:r>
      <w:r>
        <w:rPr>
          <w:rFonts w:ascii="Arial" w:hAnsi="Arial" w:cs="Arial"/>
          <w:sz w:val="20"/>
          <w:szCs w:val="20"/>
        </w:rPr>
        <w:t xml:space="preserve">che l’Operatore Economico </w:t>
      </w:r>
      <w:r w:rsidR="0030318F">
        <w:rPr>
          <w:rFonts w:ascii="Arial" w:hAnsi="Arial" w:cs="Arial"/>
          <w:sz w:val="20"/>
          <w:szCs w:val="20"/>
        </w:rPr>
        <w:t xml:space="preserve">non </w:t>
      </w:r>
      <w:r>
        <w:rPr>
          <w:rFonts w:ascii="Arial" w:hAnsi="Arial" w:cs="Arial"/>
          <w:sz w:val="20"/>
          <w:szCs w:val="20"/>
        </w:rPr>
        <w:t xml:space="preserve">ha ottemperato </w:t>
      </w:r>
      <w:r w:rsidRPr="0028197B">
        <w:rPr>
          <w:rFonts w:ascii="Arial" w:hAnsi="Arial" w:cs="Arial"/>
          <w:sz w:val="20"/>
          <w:szCs w:val="20"/>
        </w:rPr>
        <w:t>agli obblighi relativi al pagamento dei contributi previdenziali</w:t>
      </w:r>
      <w:r w:rsidR="00BC05C4">
        <w:rPr>
          <w:rFonts w:ascii="Arial" w:hAnsi="Arial" w:cs="Arial"/>
          <w:sz w:val="20"/>
          <w:szCs w:val="20"/>
        </w:rPr>
        <w:t xml:space="preserve"> o delle imposte e tasse</w:t>
      </w:r>
      <w:r w:rsidRPr="0028197B">
        <w:rPr>
          <w:rFonts w:ascii="Arial" w:hAnsi="Arial" w:cs="Arial"/>
          <w:sz w:val="20"/>
          <w:szCs w:val="20"/>
        </w:rPr>
        <w:t xml:space="preserve"> non definitivamente accertati qualora tale mancato pagamento costituisca una grave violazione ai sensi rispettivamente </w:t>
      </w:r>
      <w:r w:rsidRPr="0062505D">
        <w:rPr>
          <w:rFonts w:ascii="Arial" w:hAnsi="Arial" w:cs="Arial"/>
          <w:sz w:val="20"/>
          <w:szCs w:val="20"/>
          <w:u w:val="single"/>
        </w:rPr>
        <w:t>del quarto periodo del comma 4 dell’art. 80 D.Lgs. n. 50/2016</w:t>
      </w:r>
      <w:r w:rsidR="00657777">
        <w:rPr>
          <w:rFonts w:ascii="Arial" w:hAnsi="Arial" w:cs="Arial"/>
          <w:sz w:val="20"/>
          <w:szCs w:val="20"/>
          <w:u w:val="single"/>
        </w:rPr>
        <w:t xml:space="preserve"> o del settimo comma del medesimo articolo</w:t>
      </w:r>
      <w:r w:rsidRPr="0062505D">
        <w:rPr>
          <w:rFonts w:ascii="Arial" w:hAnsi="Arial" w:cs="Arial"/>
          <w:sz w:val="20"/>
          <w:szCs w:val="20"/>
          <w:u w:val="single"/>
        </w:rPr>
        <w:t>.</w:t>
      </w:r>
    </w:p>
    <w:p w14:paraId="7EE2F73A" w14:textId="77777777" w:rsidR="000C0FCC" w:rsidRPr="00423C1C" w:rsidRDefault="000C0FCC" w:rsidP="004D3A44">
      <w:pPr>
        <w:autoSpaceDE w:val="0"/>
        <w:autoSpaceDN w:val="0"/>
        <w:adjustRightInd w:val="0"/>
        <w:spacing w:after="120" w:line="360" w:lineRule="auto"/>
        <w:ind w:left="567"/>
        <w:jc w:val="center"/>
        <w:rPr>
          <w:rFonts w:ascii="Arial" w:hAnsi="Arial" w:cs="Arial"/>
          <w:i/>
          <w:sz w:val="20"/>
          <w:szCs w:val="20"/>
        </w:rPr>
      </w:pPr>
      <w:r w:rsidRPr="00423C1C">
        <w:rPr>
          <w:rFonts w:ascii="Arial" w:hAnsi="Arial" w:cs="Arial"/>
          <w:i/>
          <w:sz w:val="20"/>
          <w:szCs w:val="20"/>
        </w:rPr>
        <w:t>oppure</w:t>
      </w:r>
    </w:p>
    <w:p w14:paraId="643355A4" w14:textId="77777777" w:rsidR="001C34BA" w:rsidRPr="00423C1C" w:rsidRDefault="000C0FCC" w:rsidP="0031274E">
      <w:pPr>
        <w:autoSpaceDE w:val="0"/>
        <w:autoSpaceDN w:val="0"/>
        <w:adjustRightInd w:val="0"/>
        <w:spacing w:after="240" w:line="360" w:lineRule="auto"/>
        <w:ind w:left="567"/>
        <w:rPr>
          <w:rFonts w:ascii="Arial" w:hAnsi="Arial" w:cs="Arial"/>
          <w:sz w:val="20"/>
          <w:szCs w:val="20"/>
        </w:rPr>
      </w:pPr>
      <w:r w:rsidRPr="00423C1C">
        <w:rPr>
          <w:rFonts w:ascii="Segoe UI Symbol" w:eastAsia="MS Gothic" w:hAnsi="Segoe UI Symbol" w:cs="Segoe UI Symbol"/>
          <w:sz w:val="20"/>
          <w:szCs w:val="20"/>
        </w:rPr>
        <w:t>☐</w:t>
      </w:r>
      <w:r w:rsidRPr="00423C1C">
        <w:rPr>
          <w:rFonts w:ascii="Arial" w:hAnsi="Arial" w:cs="Arial"/>
          <w:sz w:val="20"/>
          <w:szCs w:val="20"/>
        </w:rPr>
        <w:t xml:space="preserve"> 2.4.</w:t>
      </w:r>
      <w:r w:rsidR="0028197B">
        <w:rPr>
          <w:rFonts w:ascii="Arial" w:hAnsi="Arial" w:cs="Arial"/>
          <w:sz w:val="20"/>
          <w:szCs w:val="20"/>
        </w:rPr>
        <w:t>3</w:t>
      </w:r>
      <w:r w:rsidRPr="00423C1C">
        <w:rPr>
          <w:rFonts w:ascii="Arial" w:hAnsi="Arial" w:cs="Arial"/>
          <w:sz w:val="20"/>
          <w:szCs w:val="20"/>
        </w:rPr>
        <w:t xml:space="preserve"> </w:t>
      </w:r>
      <w:r w:rsidR="004364BA" w:rsidRPr="00423C1C">
        <w:rPr>
          <w:rFonts w:ascii="Arial" w:hAnsi="Arial" w:cs="Arial"/>
          <w:sz w:val="20"/>
          <w:szCs w:val="20"/>
        </w:rPr>
        <w:t>–</w:t>
      </w:r>
      <w:r w:rsidRPr="00423C1C">
        <w:rPr>
          <w:rFonts w:ascii="Arial" w:hAnsi="Arial" w:cs="Arial"/>
          <w:sz w:val="20"/>
          <w:szCs w:val="20"/>
        </w:rPr>
        <w:t xml:space="preserve"> </w:t>
      </w:r>
      <w:r w:rsidR="004364BA" w:rsidRPr="00423C1C">
        <w:rPr>
          <w:rFonts w:ascii="Arial" w:hAnsi="Arial" w:cs="Arial"/>
          <w:sz w:val="20"/>
          <w:szCs w:val="20"/>
        </w:rPr>
        <w:t xml:space="preserve">che l’Operatore Economico ha ottemperato od ottempererà ai suoi obblighi, pagando o impegnandosi in modo vincolante a pagare le imposte, le tasse o i contributi previdenziali dovuti, compresi eventuali interessi o multe, avendo </w:t>
      </w:r>
      <w:r w:rsidR="001C34BA" w:rsidRPr="00423C1C">
        <w:rPr>
          <w:rFonts w:ascii="Arial" w:hAnsi="Arial" w:cs="Arial"/>
          <w:sz w:val="20"/>
          <w:szCs w:val="20"/>
        </w:rPr>
        <w:t xml:space="preserve">effettuato il pagamento o formalizzato l’impegno prima della scadenza del termine per la presentazione dell’offerta. </w:t>
      </w:r>
    </w:p>
    <w:p w14:paraId="2069723C" w14:textId="77777777" w:rsidR="003B1ECE" w:rsidRPr="00423C1C" w:rsidRDefault="00336EE1" w:rsidP="0031274E">
      <w:pPr>
        <w:autoSpaceDE w:val="0"/>
        <w:autoSpaceDN w:val="0"/>
        <w:adjustRightInd w:val="0"/>
        <w:spacing w:line="360" w:lineRule="auto"/>
        <w:rPr>
          <w:rFonts w:ascii="Arial" w:hAnsi="Arial" w:cs="Arial"/>
          <w:sz w:val="20"/>
          <w:szCs w:val="20"/>
        </w:rPr>
      </w:pPr>
      <w:r w:rsidRPr="00423C1C">
        <w:rPr>
          <w:rFonts w:ascii="Arial" w:hAnsi="Arial" w:cs="Arial"/>
          <w:b/>
          <w:sz w:val="20"/>
          <w:szCs w:val="20"/>
        </w:rPr>
        <w:t xml:space="preserve">2.5 </w:t>
      </w:r>
      <w:r w:rsidR="0094264D" w:rsidRPr="00423C1C">
        <w:rPr>
          <w:rFonts w:ascii="Arial" w:hAnsi="Arial" w:cs="Arial"/>
          <w:b/>
          <w:sz w:val="20"/>
          <w:szCs w:val="20"/>
        </w:rPr>
        <w:t xml:space="preserve">- </w:t>
      </w:r>
      <w:r w:rsidR="00371FAF" w:rsidRPr="00423C1C">
        <w:rPr>
          <w:rFonts w:ascii="Arial" w:hAnsi="Arial" w:cs="Arial"/>
          <w:b/>
          <w:sz w:val="20"/>
          <w:szCs w:val="20"/>
        </w:rPr>
        <w:t>I</w:t>
      </w:r>
      <w:r w:rsidR="00D35231" w:rsidRPr="00423C1C">
        <w:rPr>
          <w:rFonts w:ascii="Arial" w:hAnsi="Arial" w:cs="Arial"/>
          <w:b/>
          <w:sz w:val="20"/>
          <w:szCs w:val="20"/>
        </w:rPr>
        <w:t xml:space="preserve">n relazione alle cause di esclusione di cui </w:t>
      </w:r>
      <w:r w:rsidR="00D35231" w:rsidRPr="00423C1C">
        <w:rPr>
          <w:rFonts w:ascii="Arial" w:hAnsi="Arial" w:cs="Arial"/>
          <w:b/>
          <w:i/>
          <w:sz w:val="20"/>
          <w:szCs w:val="20"/>
          <w:u w:val="single"/>
        </w:rPr>
        <w:t>all’art. 80</w:t>
      </w:r>
      <w:r w:rsidR="009A31FF" w:rsidRPr="00423C1C">
        <w:rPr>
          <w:rFonts w:ascii="Arial" w:hAnsi="Arial" w:cs="Arial"/>
          <w:b/>
          <w:i/>
          <w:sz w:val="20"/>
          <w:szCs w:val="20"/>
          <w:u w:val="single"/>
        </w:rPr>
        <w:t xml:space="preserve"> c. 5 </w:t>
      </w:r>
      <w:r w:rsidR="00841D32" w:rsidRPr="00423C1C">
        <w:rPr>
          <w:rFonts w:ascii="Arial" w:hAnsi="Arial" w:cs="Arial"/>
          <w:b/>
          <w:i/>
          <w:sz w:val="20"/>
          <w:szCs w:val="20"/>
          <w:u w:val="single"/>
        </w:rPr>
        <w:t>lett.</w:t>
      </w:r>
      <w:r w:rsidR="00D35231" w:rsidRPr="00423C1C">
        <w:rPr>
          <w:rFonts w:ascii="Arial" w:hAnsi="Arial" w:cs="Arial"/>
          <w:b/>
          <w:i/>
          <w:sz w:val="20"/>
          <w:szCs w:val="20"/>
          <w:u w:val="single"/>
        </w:rPr>
        <w:t xml:space="preserve"> a) </w:t>
      </w:r>
      <w:r w:rsidR="00D32737" w:rsidRPr="00423C1C">
        <w:rPr>
          <w:rFonts w:ascii="Arial" w:hAnsi="Arial" w:cs="Arial"/>
          <w:b/>
          <w:i/>
          <w:sz w:val="20"/>
          <w:szCs w:val="20"/>
          <w:u w:val="single"/>
        </w:rPr>
        <w:t xml:space="preserve">del D.lgs. </w:t>
      </w:r>
      <w:r w:rsidR="009F3EF9" w:rsidRPr="00423C1C">
        <w:rPr>
          <w:rFonts w:ascii="Arial" w:hAnsi="Arial" w:cs="Arial"/>
          <w:b/>
          <w:i/>
          <w:sz w:val="20"/>
          <w:szCs w:val="20"/>
          <w:u w:val="single"/>
        </w:rPr>
        <w:t xml:space="preserve">n. </w:t>
      </w:r>
      <w:r w:rsidR="00D32737" w:rsidRPr="00423C1C">
        <w:rPr>
          <w:rFonts w:ascii="Arial" w:hAnsi="Arial" w:cs="Arial"/>
          <w:b/>
          <w:i/>
          <w:sz w:val="20"/>
          <w:szCs w:val="20"/>
          <w:u w:val="single"/>
        </w:rPr>
        <w:t>50/2016</w:t>
      </w:r>
      <w:r w:rsidR="00F536B9" w:rsidRPr="00423C1C">
        <w:rPr>
          <w:rFonts w:ascii="Arial" w:hAnsi="Arial" w:cs="Arial"/>
          <w:b/>
          <w:i/>
          <w:sz w:val="20"/>
          <w:szCs w:val="20"/>
        </w:rPr>
        <w:t xml:space="preserve"> </w:t>
      </w:r>
      <w:r w:rsidR="008D4656" w:rsidRPr="00423C1C">
        <w:rPr>
          <w:rFonts w:ascii="Arial" w:hAnsi="Arial" w:cs="Arial"/>
          <w:b/>
          <w:i/>
          <w:sz w:val="20"/>
          <w:szCs w:val="20"/>
        </w:rPr>
        <w:t>[salute e sicurezza sul lavoro</w:t>
      </w:r>
      <w:r w:rsidR="00334E49" w:rsidRPr="00423C1C">
        <w:rPr>
          <w:rFonts w:ascii="Arial" w:hAnsi="Arial" w:cs="Arial"/>
          <w:b/>
          <w:i/>
          <w:sz w:val="20"/>
          <w:szCs w:val="20"/>
        </w:rPr>
        <w:t>]:</w:t>
      </w:r>
    </w:p>
    <w:p w14:paraId="085032BB" w14:textId="77777777" w:rsidR="00F90009" w:rsidRPr="00423C1C" w:rsidRDefault="004400FC" w:rsidP="0031274E">
      <w:pPr>
        <w:autoSpaceDE w:val="0"/>
        <w:autoSpaceDN w:val="0"/>
        <w:adjustRightInd w:val="0"/>
        <w:spacing w:after="120"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lang w:eastAsia="en-US"/>
        </w:rPr>
        <w:lastRenderedPageBreak/>
        <w:t>☐</w:t>
      </w:r>
      <w:r w:rsidR="00371FAF" w:rsidRPr="00423C1C">
        <w:rPr>
          <w:rFonts w:ascii="Arial" w:eastAsia="Calibri" w:hAnsi="Arial" w:cs="Arial"/>
          <w:sz w:val="20"/>
          <w:szCs w:val="20"/>
          <w:lang w:eastAsia="en-US"/>
        </w:rPr>
        <w:t xml:space="preserve"> </w:t>
      </w:r>
      <w:r w:rsidR="00F90009" w:rsidRPr="00423C1C">
        <w:rPr>
          <w:rFonts w:ascii="Arial" w:eastAsia="Calibri" w:hAnsi="Arial" w:cs="Arial"/>
          <w:sz w:val="20"/>
          <w:szCs w:val="20"/>
          <w:lang w:eastAsia="en-US"/>
        </w:rPr>
        <w:t xml:space="preserve">2.5.1 - </w:t>
      </w:r>
      <w:r w:rsidR="00C37159" w:rsidRPr="00423C1C">
        <w:rPr>
          <w:rFonts w:ascii="Arial" w:eastAsia="Calibri" w:hAnsi="Arial" w:cs="Arial"/>
          <w:sz w:val="20"/>
          <w:szCs w:val="20"/>
          <w:lang w:eastAsia="en-US"/>
        </w:rPr>
        <w:t>l’</w:t>
      </w:r>
      <w:r w:rsidR="00DE7A01" w:rsidRPr="00423C1C">
        <w:rPr>
          <w:rFonts w:ascii="Arial" w:eastAsia="Calibri" w:hAnsi="Arial" w:cs="Arial"/>
          <w:sz w:val="20"/>
          <w:szCs w:val="20"/>
          <w:lang w:eastAsia="en-US"/>
        </w:rPr>
        <w:t>Operatore Economico</w:t>
      </w:r>
      <w:r w:rsidR="00336EE1" w:rsidRPr="00423C1C">
        <w:rPr>
          <w:rFonts w:ascii="Arial" w:eastAsia="Calibri" w:hAnsi="Arial" w:cs="Arial"/>
          <w:sz w:val="20"/>
          <w:szCs w:val="20"/>
          <w:lang w:eastAsia="en-US"/>
        </w:rPr>
        <w:t xml:space="preserve"> non </w:t>
      </w:r>
      <w:r w:rsidR="008B11AD" w:rsidRPr="00423C1C">
        <w:rPr>
          <w:rFonts w:ascii="Arial" w:eastAsia="Calibri" w:hAnsi="Arial" w:cs="Arial"/>
          <w:sz w:val="20"/>
          <w:szCs w:val="20"/>
          <w:lang w:eastAsia="en-US"/>
        </w:rPr>
        <w:t>ha commesso gravi infrazioni debitamente accertate alle norme in materia di salute e sicurezza sul lavoro</w:t>
      </w:r>
      <w:r w:rsidR="006242EE" w:rsidRPr="00423C1C">
        <w:rPr>
          <w:rFonts w:ascii="Arial" w:eastAsia="Calibri" w:hAnsi="Arial" w:cs="Arial"/>
          <w:sz w:val="20"/>
          <w:szCs w:val="20"/>
          <w:lang w:eastAsia="en-US"/>
        </w:rPr>
        <w:t>, di diritto ambientale, sociale e del lavoro</w:t>
      </w:r>
      <w:r w:rsidR="008B11AD" w:rsidRPr="00423C1C">
        <w:rPr>
          <w:rFonts w:ascii="Arial" w:eastAsia="Calibri" w:hAnsi="Arial" w:cs="Arial"/>
          <w:sz w:val="20"/>
          <w:szCs w:val="20"/>
          <w:lang w:eastAsia="en-US"/>
        </w:rPr>
        <w:t xml:space="preserve"> </w:t>
      </w:r>
      <w:r w:rsidR="00423E50" w:rsidRPr="00423C1C">
        <w:rPr>
          <w:rFonts w:ascii="Arial" w:eastAsia="Calibri" w:hAnsi="Arial" w:cs="Arial"/>
          <w:sz w:val="20"/>
          <w:szCs w:val="20"/>
          <w:lang w:eastAsia="en-US"/>
        </w:rPr>
        <w:t>(</w:t>
      </w:r>
      <w:r w:rsidR="008B11AD" w:rsidRPr="00423C1C">
        <w:rPr>
          <w:rFonts w:ascii="Arial" w:eastAsia="Calibri" w:hAnsi="Arial" w:cs="Arial"/>
          <w:sz w:val="20"/>
          <w:szCs w:val="20"/>
          <w:lang w:eastAsia="en-US"/>
        </w:rPr>
        <w:t>obblighi di cui all'articolo 30</w:t>
      </w:r>
      <w:r w:rsidR="003B1ECE" w:rsidRPr="00423C1C">
        <w:rPr>
          <w:rFonts w:ascii="Arial" w:eastAsia="Calibri" w:hAnsi="Arial" w:cs="Arial"/>
          <w:sz w:val="20"/>
          <w:szCs w:val="20"/>
          <w:lang w:eastAsia="en-US"/>
        </w:rPr>
        <w:t>, comma 3 dello stesso Decreto</w:t>
      </w:r>
      <w:r w:rsidR="00423E50" w:rsidRPr="00423C1C">
        <w:rPr>
          <w:rFonts w:ascii="Arial" w:eastAsia="Calibri" w:hAnsi="Arial" w:cs="Arial"/>
          <w:sz w:val="20"/>
          <w:szCs w:val="20"/>
          <w:lang w:eastAsia="en-US"/>
        </w:rPr>
        <w:t>)</w:t>
      </w:r>
      <w:r w:rsidR="003B1ECE" w:rsidRPr="00423C1C">
        <w:rPr>
          <w:rFonts w:ascii="Arial" w:eastAsia="Calibri" w:hAnsi="Arial" w:cs="Arial"/>
          <w:sz w:val="20"/>
          <w:szCs w:val="20"/>
          <w:lang w:eastAsia="en-US"/>
        </w:rPr>
        <w:t>;</w:t>
      </w:r>
    </w:p>
    <w:p w14:paraId="07B6D5A0" w14:textId="77777777" w:rsidR="00F90009" w:rsidRPr="0031274E" w:rsidRDefault="00DB1994" w:rsidP="0031274E">
      <w:pPr>
        <w:autoSpaceDE w:val="0"/>
        <w:autoSpaceDN w:val="0"/>
        <w:adjustRightInd w:val="0"/>
        <w:spacing w:after="120" w:line="360" w:lineRule="auto"/>
        <w:jc w:val="center"/>
        <w:rPr>
          <w:rFonts w:ascii="Arial" w:hAnsi="Arial" w:cs="Arial"/>
          <w:i/>
          <w:sz w:val="20"/>
          <w:szCs w:val="20"/>
        </w:rPr>
      </w:pPr>
      <w:r w:rsidRPr="0031274E">
        <w:rPr>
          <w:rFonts w:ascii="Arial" w:hAnsi="Arial" w:cs="Arial"/>
          <w:i/>
          <w:sz w:val="20"/>
          <w:szCs w:val="20"/>
        </w:rPr>
        <w:t>oppure</w:t>
      </w:r>
    </w:p>
    <w:p w14:paraId="0C2E1C9E" w14:textId="77777777" w:rsidR="002839CD" w:rsidRPr="00423C1C" w:rsidRDefault="004400FC" w:rsidP="00A3051B">
      <w:pPr>
        <w:autoSpaceDE w:val="0"/>
        <w:autoSpaceDN w:val="0"/>
        <w:adjustRightInd w:val="0"/>
        <w:spacing w:after="240"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lang w:eastAsia="en-US"/>
        </w:rPr>
        <w:t>☐</w:t>
      </w:r>
      <w:r w:rsidR="008459DE" w:rsidRPr="00423C1C">
        <w:rPr>
          <w:rFonts w:ascii="Arial" w:eastAsia="MS Gothic" w:hAnsi="Arial" w:cs="Arial"/>
          <w:sz w:val="20"/>
          <w:szCs w:val="20"/>
          <w:lang w:eastAsia="en-US"/>
        </w:rPr>
        <w:t xml:space="preserve"> </w:t>
      </w:r>
      <w:r w:rsidR="00F90009" w:rsidRPr="00423C1C">
        <w:rPr>
          <w:rFonts w:ascii="Arial" w:eastAsia="Calibri" w:hAnsi="Arial" w:cs="Arial"/>
          <w:sz w:val="20"/>
          <w:szCs w:val="20"/>
          <w:lang w:eastAsia="en-US"/>
        </w:rPr>
        <w:t xml:space="preserve">2.5.2 - </w:t>
      </w:r>
      <w:r w:rsidR="003B1ECE" w:rsidRPr="00423C1C">
        <w:rPr>
          <w:rFonts w:ascii="Arial" w:eastAsia="Calibri" w:hAnsi="Arial" w:cs="Arial"/>
          <w:sz w:val="20"/>
          <w:szCs w:val="20"/>
          <w:lang w:eastAsia="en-US"/>
        </w:rPr>
        <w:t>l’</w:t>
      </w:r>
      <w:r w:rsidR="00DE7A01" w:rsidRPr="00423C1C">
        <w:rPr>
          <w:rFonts w:ascii="Arial" w:eastAsia="Calibri" w:hAnsi="Arial" w:cs="Arial"/>
          <w:sz w:val="20"/>
          <w:szCs w:val="20"/>
          <w:lang w:eastAsia="en-US"/>
        </w:rPr>
        <w:t>Operatore Economico</w:t>
      </w:r>
      <w:r w:rsidR="003B1ECE" w:rsidRPr="00423C1C">
        <w:rPr>
          <w:rFonts w:ascii="Arial" w:eastAsia="Calibri" w:hAnsi="Arial" w:cs="Arial"/>
          <w:sz w:val="20"/>
          <w:szCs w:val="20"/>
          <w:lang w:eastAsia="en-US"/>
        </w:rPr>
        <w:t xml:space="preserve"> ha commesso le seguenti infrazioni debitamente accertate alle norme in materia di salute e sicurezza sul lavoro</w:t>
      </w:r>
      <w:r w:rsidR="0062726F" w:rsidRPr="00423C1C">
        <w:rPr>
          <w:rFonts w:ascii="Arial" w:eastAsia="Calibri" w:hAnsi="Arial" w:cs="Arial"/>
          <w:sz w:val="20"/>
          <w:szCs w:val="20"/>
          <w:lang w:eastAsia="en-US"/>
        </w:rPr>
        <w:t xml:space="preserve">, </w:t>
      </w:r>
      <w:r w:rsidR="00B56EF7" w:rsidRPr="00423C1C">
        <w:rPr>
          <w:rFonts w:ascii="Arial" w:eastAsia="Calibri" w:hAnsi="Arial" w:cs="Arial"/>
          <w:sz w:val="20"/>
          <w:szCs w:val="20"/>
          <w:lang w:eastAsia="en-US"/>
        </w:rPr>
        <w:t xml:space="preserve">di </w:t>
      </w:r>
      <w:r w:rsidR="0062726F" w:rsidRPr="00423C1C">
        <w:rPr>
          <w:rFonts w:ascii="Arial" w:eastAsia="Calibri" w:hAnsi="Arial" w:cs="Arial"/>
          <w:sz w:val="20"/>
          <w:szCs w:val="20"/>
          <w:lang w:eastAsia="en-US"/>
        </w:rPr>
        <w:t>diritto ambientale, sociale e del lavoro</w:t>
      </w:r>
      <w:r w:rsidR="003B1ECE" w:rsidRPr="00423C1C">
        <w:rPr>
          <w:rFonts w:ascii="Arial" w:eastAsia="Calibri" w:hAnsi="Arial" w:cs="Arial"/>
          <w:sz w:val="20"/>
          <w:szCs w:val="20"/>
          <w:lang w:eastAsia="en-US"/>
        </w:rPr>
        <w:t xml:space="preserve"> nonché agli obblighi di cui all'art</w:t>
      </w:r>
      <w:r w:rsidR="0094264D" w:rsidRPr="00423C1C">
        <w:rPr>
          <w:rFonts w:ascii="Arial" w:eastAsia="Calibri" w:hAnsi="Arial" w:cs="Arial"/>
          <w:sz w:val="20"/>
          <w:szCs w:val="20"/>
          <w:lang w:eastAsia="en-US"/>
        </w:rPr>
        <w:t>.</w:t>
      </w:r>
      <w:r w:rsidR="003B1ECE" w:rsidRPr="00423C1C">
        <w:rPr>
          <w:rFonts w:ascii="Arial" w:eastAsia="Calibri" w:hAnsi="Arial" w:cs="Arial"/>
          <w:sz w:val="20"/>
          <w:szCs w:val="20"/>
          <w:lang w:eastAsia="en-US"/>
        </w:rPr>
        <w:t xml:space="preserve"> 30, c</w:t>
      </w:r>
      <w:r w:rsidR="0094264D" w:rsidRPr="00423C1C">
        <w:rPr>
          <w:rFonts w:ascii="Arial" w:eastAsia="Calibri" w:hAnsi="Arial" w:cs="Arial"/>
          <w:sz w:val="20"/>
          <w:szCs w:val="20"/>
          <w:lang w:eastAsia="en-US"/>
        </w:rPr>
        <w:t>.</w:t>
      </w:r>
      <w:r w:rsidR="003B1ECE" w:rsidRPr="00423C1C">
        <w:rPr>
          <w:rFonts w:ascii="Arial" w:eastAsia="Calibri" w:hAnsi="Arial" w:cs="Arial"/>
          <w:sz w:val="20"/>
          <w:szCs w:val="20"/>
          <w:lang w:eastAsia="en-US"/>
        </w:rPr>
        <w:t>3 dello stesso Decreto</w:t>
      </w:r>
      <w:r w:rsidR="005A7848" w:rsidRPr="00423C1C">
        <w:rPr>
          <w:rFonts w:ascii="Arial" w:eastAsia="Calibri" w:hAnsi="Arial" w:cs="Arial"/>
          <w:sz w:val="20"/>
          <w:szCs w:val="20"/>
          <w:lang w:eastAsia="en-US"/>
        </w:rPr>
        <w:t xml:space="preserve">, </w:t>
      </w:r>
      <w:r w:rsidR="007F13CD" w:rsidRPr="00423C1C">
        <w:rPr>
          <w:rFonts w:ascii="Arial" w:eastAsia="Calibri" w:hAnsi="Arial" w:cs="Arial"/>
          <w:sz w:val="20"/>
          <w:szCs w:val="20"/>
          <w:lang w:eastAsia="en-US"/>
        </w:rPr>
        <w:t>(indicare</w:t>
      </w:r>
      <w:r w:rsidR="005A7848" w:rsidRPr="00423C1C">
        <w:rPr>
          <w:rFonts w:ascii="Arial" w:eastAsia="Calibri" w:hAnsi="Arial" w:cs="Arial"/>
          <w:sz w:val="20"/>
          <w:szCs w:val="20"/>
          <w:lang w:eastAsia="en-US"/>
        </w:rPr>
        <w:t xml:space="preserve"> </w:t>
      </w:r>
      <w:r w:rsidR="005A7848" w:rsidRPr="00423C1C">
        <w:rPr>
          <w:rFonts w:ascii="Arial" w:hAnsi="Arial" w:cs="Arial"/>
          <w:sz w:val="20"/>
          <w:szCs w:val="20"/>
        </w:rPr>
        <w:t xml:space="preserve">estremi del provvedimento adottato e ogni altra informazione utile ai sensi del </w:t>
      </w:r>
      <w:r w:rsidR="005A7848" w:rsidRPr="00423C1C">
        <w:rPr>
          <w:rFonts w:ascii="Arial" w:hAnsi="Arial" w:cs="Arial"/>
          <w:i/>
          <w:sz w:val="20"/>
          <w:szCs w:val="20"/>
          <w:u w:val="single"/>
        </w:rPr>
        <w:t>comma 7 dell’art. 80 del Codice</w:t>
      </w:r>
      <w:r w:rsidR="005A7848" w:rsidRPr="00423C1C">
        <w:rPr>
          <w:rFonts w:ascii="Arial" w:hAnsi="Arial" w:cs="Arial"/>
          <w:i/>
          <w:sz w:val="20"/>
          <w:szCs w:val="20"/>
        </w:rPr>
        <w:t>)</w:t>
      </w:r>
      <w:r w:rsidR="003B1ECE" w:rsidRPr="00423C1C">
        <w:rPr>
          <w:rFonts w:ascii="Arial" w:eastAsia="Calibri" w:hAnsi="Arial" w:cs="Arial"/>
          <w:sz w:val="20"/>
          <w:szCs w:val="20"/>
          <w:lang w:eastAsia="en-US"/>
        </w:rPr>
        <w:t>:</w:t>
      </w:r>
      <w:r w:rsidR="000F2BB9">
        <w:rPr>
          <w:rFonts w:ascii="Arial" w:eastAsia="Calibri" w:hAnsi="Arial" w:cs="Arial"/>
          <w:sz w:val="20"/>
          <w:szCs w:val="20"/>
          <w:lang w:eastAsia="en-US"/>
        </w:rPr>
        <w:t xml:space="preserve"> …………………………</w:t>
      </w:r>
      <w:r w:rsidR="009F3EF9" w:rsidRPr="00423C1C">
        <w:rPr>
          <w:rFonts w:ascii="Arial" w:eastAsia="Calibri" w:hAnsi="Arial" w:cs="Arial"/>
          <w:sz w:val="20"/>
          <w:szCs w:val="20"/>
          <w:lang w:eastAsia="en-US"/>
        </w:rPr>
        <w:t xml:space="preserve">…………; </w:t>
      </w:r>
    </w:p>
    <w:p w14:paraId="600C836E" w14:textId="77777777" w:rsidR="00F4344D" w:rsidRPr="00423C1C" w:rsidRDefault="00D35231" w:rsidP="00175AF0">
      <w:pPr>
        <w:autoSpaceDE w:val="0"/>
        <w:autoSpaceDN w:val="0"/>
        <w:adjustRightInd w:val="0"/>
        <w:spacing w:line="360" w:lineRule="auto"/>
        <w:rPr>
          <w:rFonts w:ascii="Arial" w:hAnsi="Arial" w:cs="Arial"/>
          <w:sz w:val="20"/>
          <w:szCs w:val="20"/>
        </w:rPr>
      </w:pPr>
      <w:r w:rsidRPr="00423C1C">
        <w:rPr>
          <w:rFonts w:ascii="Arial" w:hAnsi="Arial" w:cs="Arial"/>
          <w:b/>
          <w:sz w:val="20"/>
          <w:szCs w:val="20"/>
        </w:rPr>
        <w:t xml:space="preserve">2.6 </w:t>
      </w:r>
      <w:r w:rsidR="0094264D" w:rsidRPr="00423C1C">
        <w:rPr>
          <w:rFonts w:ascii="Arial" w:hAnsi="Arial" w:cs="Arial"/>
          <w:b/>
          <w:sz w:val="20"/>
          <w:szCs w:val="20"/>
        </w:rPr>
        <w:t xml:space="preserve">- </w:t>
      </w:r>
      <w:r w:rsidR="007D58EC" w:rsidRPr="00423C1C">
        <w:rPr>
          <w:rFonts w:ascii="Arial" w:hAnsi="Arial" w:cs="Arial"/>
          <w:b/>
          <w:sz w:val="20"/>
          <w:szCs w:val="20"/>
        </w:rPr>
        <w:t>I</w:t>
      </w:r>
      <w:r w:rsidRPr="00423C1C">
        <w:rPr>
          <w:rFonts w:ascii="Arial" w:hAnsi="Arial" w:cs="Arial"/>
          <w:b/>
          <w:sz w:val="20"/>
          <w:szCs w:val="20"/>
        </w:rPr>
        <w:t xml:space="preserve">n relazione alle cause di esclusione di cui </w:t>
      </w:r>
      <w:r w:rsidRPr="00423C1C">
        <w:rPr>
          <w:rFonts w:ascii="Arial" w:hAnsi="Arial" w:cs="Arial"/>
          <w:b/>
          <w:i/>
          <w:sz w:val="20"/>
          <w:szCs w:val="20"/>
          <w:u w:val="single"/>
        </w:rPr>
        <w:t>all’</w:t>
      </w:r>
      <w:r w:rsidR="009A31FF" w:rsidRPr="00423C1C">
        <w:rPr>
          <w:rFonts w:ascii="Arial" w:hAnsi="Arial" w:cs="Arial"/>
          <w:b/>
          <w:i/>
          <w:sz w:val="20"/>
          <w:szCs w:val="20"/>
          <w:u w:val="single"/>
        </w:rPr>
        <w:t xml:space="preserve">art. 80 c. 5 </w:t>
      </w:r>
      <w:r w:rsidR="00841D32" w:rsidRPr="00423C1C">
        <w:rPr>
          <w:rFonts w:ascii="Arial" w:hAnsi="Arial" w:cs="Arial"/>
          <w:b/>
          <w:i/>
          <w:sz w:val="20"/>
          <w:szCs w:val="20"/>
          <w:u w:val="single"/>
        </w:rPr>
        <w:t>lett.</w:t>
      </w:r>
      <w:r w:rsidRPr="00423C1C">
        <w:rPr>
          <w:rFonts w:ascii="Arial" w:hAnsi="Arial" w:cs="Arial"/>
          <w:b/>
          <w:i/>
          <w:sz w:val="20"/>
          <w:szCs w:val="20"/>
          <w:u w:val="single"/>
        </w:rPr>
        <w:t xml:space="preserve"> b</w:t>
      </w:r>
      <w:r w:rsidR="008B11AD" w:rsidRPr="00423C1C">
        <w:rPr>
          <w:rFonts w:ascii="Arial" w:hAnsi="Arial" w:cs="Arial"/>
          <w:b/>
          <w:i/>
          <w:sz w:val="20"/>
          <w:szCs w:val="20"/>
          <w:u w:val="single"/>
        </w:rPr>
        <w:t xml:space="preserve">) </w:t>
      </w:r>
      <w:r w:rsidR="00D32737" w:rsidRPr="00423C1C">
        <w:rPr>
          <w:rFonts w:ascii="Arial" w:hAnsi="Arial" w:cs="Arial"/>
          <w:b/>
          <w:i/>
          <w:sz w:val="20"/>
          <w:szCs w:val="20"/>
          <w:u w:val="single"/>
        </w:rPr>
        <w:t>del D.lgs. 50/2016</w:t>
      </w:r>
      <w:r w:rsidR="008D4656" w:rsidRPr="00423C1C">
        <w:rPr>
          <w:rFonts w:ascii="Arial" w:hAnsi="Arial" w:cs="Arial"/>
          <w:b/>
          <w:i/>
          <w:sz w:val="20"/>
          <w:szCs w:val="20"/>
        </w:rPr>
        <w:t xml:space="preserve"> [fallimento e procedure concorsuali]</w:t>
      </w:r>
      <w:r w:rsidR="00F4344D" w:rsidRPr="00423C1C">
        <w:rPr>
          <w:rFonts w:ascii="Arial" w:hAnsi="Arial" w:cs="Arial"/>
          <w:sz w:val="20"/>
          <w:szCs w:val="20"/>
        </w:rPr>
        <w:t>:</w:t>
      </w:r>
    </w:p>
    <w:p w14:paraId="5B1B0F57" w14:textId="77777777" w:rsidR="00F90009" w:rsidRPr="00423C1C" w:rsidRDefault="004400FC" w:rsidP="0031274E">
      <w:pPr>
        <w:autoSpaceDE w:val="0"/>
        <w:autoSpaceDN w:val="0"/>
        <w:adjustRightInd w:val="0"/>
        <w:spacing w:after="120"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lang w:eastAsia="en-US"/>
        </w:rPr>
        <w:t>☐</w:t>
      </w:r>
      <w:r w:rsidR="000F5ADE" w:rsidRPr="00423C1C">
        <w:rPr>
          <w:rFonts w:ascii="Arial" w:eastAsia="Calibri" w:hAnsi="Arial" w:cs="Arial"/>
          <w:sz w:val="20"/>
          <w:szCs w:val="20"/>
          <w:lang w:eastAsia="en-US"/>
        </w:rPr>
        <w:t xml:space="preserve"> </w:t>
      </w:r>
      <w:r w:rsidR="00327B25" w:rsidRPr="00423C1C">
        <w:rPr>
          <w:rFonts w:ascii="Arial" w:eastAsia="Calibri" w:hAnsi="Arial" w:cs="Arial"/>
          <w:sz w:val="20"/>
          <w:szCs w:val="20"/>
          <w:lang w:eastAsia="en-US"/>
        </w:rPr>
        <w:t>2.6.1 -</w:t>
      </w:r>
      <w:r w:rsidR="00A1105A" w:rsidRPr="00423C1C">
        <w:rPr>
          <w:rFonts w:ascii="Arial" w:eastAsia="Calibri" w:hAnsi="Arial" w:cs="Arial"/>
          <w:sz w:val="20"/>
          <w:szCs w:val="20"/>
          <w:lang w:eastAsia="en-US"/>
        </w:rPr>
        <w:t xml:space="preserve"> </w:t>
      </w:r>
      <w:r w:rsidR="002A7C56" w:rsidRPr="00423C1C">
        <w:rPr>
          <w:rFonts w:ascii="Arial" w:eastAsia="Calibri" w:hAnsi="Arial" w:cs="Arial"/>
          <w:sz w:val="20"/>
          <w:szCs w:val="20"/>
          <w:lang w:eastAsia="en-US"/>
        </w:rPr>
        <w:t>L</w:t>
      </w:r>
      <w:r w:rsidR="005A2969" w:rsidRPr="00423C1C">
        <w:rPr>
          <w:rFonts w:ascii="Arial" w:eastAsia="Calibri" w:hAnsi="Arial" w:cs="Arial"/>
          <w:sz w:val="20"/>
          <w:szCs w:val="20"/>
          <w:lang w:eastAsia="en-US"/>
        </w:rPr>
        <w:t>’</w:t>
      </w:r>
      <w:r w:rsidR="00DE7A01" w:rsidRPr="00423C1C">
        <w:rPr>
          <w:rFonts w:ascii="Arial" w:eastAsia="Calibri" w:hAnsi="Arial" w:cs="Arial"/>
          <w:sz w:val="20"/>
          <w:szCs w:val="20"/>
          <w:lang w:eastAsia="en-US"/>
        </w:rPr>
        <w:t>Operatore Economico</w:t>
      </w:r>
      <w:r w:rsidR="00A1105A" w:rsidRPr="00423C1C">
        <w:rPr>
          <w:rFonts w:ascii="Arial" w:eastAsia="Calibri" w:hAnsi="Arial" w:cs="Arial"/>
          <w:sz w:val="20"/>
          <w:szCs w:val="20"/>
          <w:lang w:eastAsia="en-US"/>
        </w:rPr>
        <w:t xml:space="preserve"> </w:t>
      </w:r>
      <w:r w:rsidR="00F4344D" w:rsidRPr="00423C1C">
        <w:rPr>
          <w:rFonts w:ascii="Arial" w:eastAsia="Calibri" w:hAnsi="Arial" w:cs="Arial"/>
          <w:sz w:val="20"/>
          <w:szCs w:val="20"/>
          <w:lang w:eastAsia="en-US"/>
        </w:rPr>
        <w:t xml:space="preserve">non si trova in stato di </w:t>
      </w:r>
      <w:r w:rsidR="00213301" w:rsidRPr="00423C1C">
        <w:rPr>
          <w:rFonts w:ascii="Arial" w:eastAsia="Calibri" w:hAnsi="Arial" w:cs="Arial"/>
          <w:sz w:val="20"/>
          <w:szCs w:val="20"/>
          <w:lang w:eastAsia="en-US"/>
        </w:rPr>
        <w:t xml:space="preserve">fallimento, </w:t>
      </w:r>
      <w:r w:rsidR="00F4344D" w:rsidRPr="00423C1C">
        <w:rPr>
          <w:rFonts w:ascii="Arial" w:eastAsia="Calibri" w:hAnsi="Arial" w:cs="Arial"/>
          <w:sz w:val="20"/>
          <w:szCs w:val="20"/>
          <w:lang w:eastAsia="en-US"/>
        </w:rPr>
        <w:t xml:space="preserve">liquidazione coatta, concordato preventivo e non </w:t>
      </w:r>
      <w:r w:rsidR="00213301" w:rsidRPr="00423C1C">
        <w:rPr>
          <w:rFonts w:ascii="Arial" w:eastAsia="Calibri" w:hAnsi="Arial" w:cs="Arial"/>
          <w:sz w:val="20"/>
          <w:szCs w:val="20"/>
          <w:lang w:eastAsia="en-US"/>
        </w:rPr>
        <w:t>è sottoposto a un</w:t>
      </w:r>
      <w:r w:rsidR="00F4344D" w:rsidRPr="00423C1C">
        <w:rPr>
          <w:rFonts w:ascii="Arial" w:eastAsia="Calibri" w:hAnsi="Arial" w:cs="Arial"/>
          <w:sz w:val="20"/>
          <w:szCs w:val="20"/>
          <w:lang w:eastAsia="en-US"/>
        </w:rPr>
        <w:t xml:space="preserve"> procediment</w:t>
      </w:r>
      <w:r w:rsidR="00213301" w:rsidRPr="00423C1C">
        <w:rPr>
          <w:rFonts w:ascii="Arial" w:eastAsia="Calibri" w:hAnsi="Arial" w:cs="Arial"/>
          <w:sz w:val="20"/>
          <w:szCs w:val="20"/>
          <w:lang w:eastAsia="en-US"/>
        </w:rPr>
        <w:t>o</w:t>
      </w:r>
      <w:r w:rsidR="00F4344D" w:rsidRPr="00423C1C">
        <w:rPr>
          <w:rFonts w:ascii="Arial" w:eastAsia="Calibri" w:hAnsi="Arial" w:cs="Arial"/>
          <w:sz w:val="20"/>
          <w:szCs w:val="20"/>
          <w:lang w:eastAsia="en-US"/>
        </w:rPr>
        <w:t xml:space="preserve"> per l</w:t>
      </w:r>
      <w:r w:rsidR="00213301" w:rsidRPr="00423C1C">
        <w:rPr>
          <w:rFonts w:ascii="Arial" w:eastAsia="Calibri" w:hAnsi="Arial" w:cs="Arial"/>
          <w:sz w:val="20"/>
          <w:szCs w:val="20"/>
          <w:lang w:eastAsia="en-US"/>
        </w:rPr>
        <w:t>’</w:t>
      </w:r>
      <w:r w:rsidR="00F4344D" w:rsidRPr="00423C1C">
        <w:rPr>
          <w:rFonts w:ascii="Arial" w:eastAsia="Calibri" w:hAnsi="Arial" w:cs="Arial"/>
          <w:sz w:val="20"/>
          <w:szCs w:val="20"/>
          <w:lang w:eastAsia="en-US"/>
        </w:rPr>
        <w:t>a</w:t>
      </w:r>
      <w:r w:rsidR="00213301" w:rsidRPr="00423C1C">
        <w:rPr>
          <w:rFonts w:ascii="Arial" w:eastAsia="Calibri" w:hAnsi="Arial" w:cs="Arial"/>
          <w:sz w:val="20"/>
          <w:szCs w:val="20"/>
          <w:lang w:eastAsia="en-US"/>
        </w:rPr>
        <w:t>ccertamento di una delle suddette situazioni</w:t>
      </w:r>
      <w:r w:rsidR="00F4344D" w:rsidRPr="00423C1C">
        <w:rPr>
          <w:rFonts w:ascii="Arial" w:eastAsia="Calibri" w:hAnsi="Arial" w:cs="Arial"/>
          <w:sz w:val="20"/>
          <w:szCs w:val="20"/>
          <w:lang w:eastAsia="en-US"/>
        </w:rPr>
        <w:t>;</w:t>
      </w:r>
    </w:p>
    <w:p w14:paraId="38286A87" w14:textId="77777777" w:rsidR="00F4344D" w:rsidRPr="0031274E" w:rsidRDefault="00DB1994" w:rsidP="0031274E">
      <w:pPr>
        <w:autoSpaceDE w:val="0"/>
        <w:autoSpaceDN w:val="0"/>
        <w:adjustRightInd w:val="0"/>
        <w:spacing w:after="120" w:line="360" w:lineRule="auto"/>
        <w:jc w:val="center"/>
        <w:rPr>
          <w:rFonts w:ascii="Arial" w:hAnsi="Arial" w:cs="Arial"/>
          <w:i/>
          <w:sz w:val="20"/>
          <w:szCs w:val="20"/>
        </w:rPr>
      </w:pPr>
      <w:r w:rsidRPr="0031274E">
        <w:rPr>
          <w:rFonts w:ascii="Arial" w:hAnsi="Arial" w:cs="Arial"/>
          <w:i/>
          <w:sz w:val="20"/>
          <w:szCs w:val="20"/>
        </w:rPr>
        <w:t>oppure</w:t>
      </w:r>
    </w:p>
    <w:p w14:paraId="018B826E" w14:textId="77777777" w:rsidR="00231549" w:rsidRPr="00423C1C" w:rsidRDefault="004400FC" w:rsidP="00A3051B">
      <w:pPr>
        <w:pStyle w:val="Paragrafoelenco"/>
        <w:autoSpaceDE w:val="0"/>
        <w:autoSpaceDN w:val="0"/>
        <w:adjustRightInd w:val="0"/>
        <w:spacing w:line="360" w:lineRule="auto"/>
        <w:ind w:left="567"/>
        <w:contextualSpacing w:val="0"/>
        <w:jc w:val="both"/>
        <w:rPr>
          <w:rFonts w:ascii="Arial" w:eastAsia="Times New Roman" w:hAnsi="Arial" w:cs="Arial"/>
          <w:sz w:val="20"/>
          <w:szCs w:val="20"/>
          <w:lang w:eastAsia="ar-SA"/>
        </w:rPr>
      </w:pPr>
      <w:r w:rsidRPr="00423C1C">
        <w:rPr>
          <w:rFonts w:ascii="Segoe UI Symbol" w:eastAsia="MS Gothic" w:hAnsi="Segoe UI Symbol" w:cs="Segoe UI Symbol"/>
          <w:sz w:val="20"/>
          <w:szCs w:val="20"/>
        </w:rPr>
        <w:t>☐</w:t>
      </w:r>
      <w:r w:rsidR="000F5ADE" w:rsidRPr="00423C1C">
        <w:rPr>
          <w:rFonts w:ascii="Arial" w:hAnsi="Arial" w:cs="Arial"/>
          <w:sz w:val="20"/>
          <w:szCs w:val="20"/>
        </w:rPr>
        <w:t xml:space="preserve"> </w:t>
      </w:r>
      <w:r w:rsidR="00327B25" w:rsidRPr="00423C1C">
        <w:rPr>
          <w:rFonts w:ascii="Arial" w:hAnsi="Arial" w:cs="Arial"/>
          <w:sz w:val="20"/>
          <w:szCs w:val="20"/>
        </w:rPr>
        <w:t xml:space="preserve">2.6.2 </w:t>
      </w:r>
      <w:r w:rsidR="00231549" w:rsidRPr="00423C1C">
        <w:rPr>
          <w:rFonts w:ascii="Arial" w:hAnsi="Arial" w:cs="Arial"/>
          <w:sz w:val="20"/>
          <w:szCs w:val="20"/>
        </w:rPr>
        <w:t>–</w:t>
      </w:r>
      <w:r w:rsidR="00327B25" w:rsidRPr="00423C1C">
        <w:rPr>
          <w:rFonts w:ascii="Arial" w:hAnsi="Arial" w:cs="Arial"/>
          <w:sz w:val="20"/>
          <w:szCs w:val="20"/>
        </w:rPr>
        <w:t xml:space="preserve"> </w:t>
      </w:r>
      <w:r w:rsidR="00231549" w:rsidRPr="00423C1C">
        <w:rPr>
          <w:rFonts w:ascii="Arial" w:hAnsi="Arial" w:cs="Arial"/>
          <w:sz w:val="20"/>
          <w:szCs w:val="20"/>
        </w:rPr>
        <w:t>la partecipazione dell</w:t>
      </w:r>
      <w:r w:rsidR="005A2969" w:rsidRPr="00423C1C">
        <w:rPr>
          <w:rFonts w:ascii="Arial" w:hAnsi="Arial" w:cs="Arial"/>
          <w:sz w:val="20"/>
          <w:szCs w:val="20"/>
        </w:rPr>
        <w:t>’</w:t>
      </w:r>
      <w:r w:rsidR="00DE7A01" w:rsidRPr="00423C1C">
        <w:rPr>
          <w:rFonts w:ascii="Arial" w:hAnsi="Arial" w:cs="Arial"/>
          <w:sz w:val="20"/>
          <w:szCs w:val="20"/>
        </w:rPr>
        <w:t>Operatore Economico</w:t>
      </w:r>
      <w:r w:rsidR="00A1105A" w:rsidRPr="00423C1C">
        <w:rPr>
          <w:rFonts w:ascii="Arial" w:hAnsi="Arial" w:cs="Arial"/>
          <w:sz w:val="20"/>
          <w:szCs w:val="20"/>
        </w:rPr>
        <w:t xml:space="preserve"> </w:t>
      </w:r>
      <w:r w:rsidR="00CF0305" w:rsidRPr="00423C1C">
        <w:rPr>
          <w:rFonts w:ascii="Arial" w:hAnsi="Arial" w:cs="Arial"/>
          <w:sz w:val="20"/>
          <w:szCs w:val="20"/>
        </w:rPr>
        <w:t xml:space="preserve">è </w:t>
      </w:r>
      <w:r w:rsidR="00231549" w:rsidRPr="00423C1C">
        <w:rPr>
          <w:rFonts w:ascii="Arial" w:eastAsia="Times New Roman" w:hAnsi="Arial" w:cs="Arial"/>
          <w:sz w:val="20"/>
          <w:szCs w:val="20"/>
          <w:lang w:eastAsia="ar-SA"/>
        </w:rPr>
        <w:t>subordinata</w:t>
      </w:r>
      <w:r w:rsidR="00CF0305" w:rsidRPr="00423C1C">
        <w:rPr>
          <w:rFonts w:ascii="Arial" w:eastAsia="Times New Roman" w:hAnsi="Arial" w:cs="Arial"/>
          <w:sz w:val="20"/>
          <w:szCs w:val="20"/>
          <w:lang w:eastAsia="ar-SA"/>
        </w:rPr>
        <w:t>,</w:t>
      </w:r>
      <w:r w:rsidR="00231549" w:rsidRPr="00423C1C">
        <w:rPr>
          <w:rFonts w:ascii="Arial" w:eastAsia="Times New Roman" w:hAnsi="Arial" w:cs="Arial"/>
          <w:sz w:val="20"/>
          <w:szCs w:val="20"/>
          <w:lang w:eastAsia="ar-SA"/>
        </w:rPr>
        <w:t xml:space="preserve"> ai sensi dell’art. 110, comma 4</w:t>
      </w:r>
      <w:r w:rsidR="00CF0305" w:rsidRPr="00423C1C">
        <w:rPr>
          <w:rFonts w:ascii="Arial" w:eastAsia="Times New Roman" w:hAnsi="Arial" w:cs="Arial"/>
          <w:sz w:val="20"/>
          <w:szCs w:val="20"/>
          <w:lang w:eastAsia="ar-SA"/>
        </w:rPr>
        <w:t xml:space="preserve"> e comma 6</w:t>
      </w:r>
      <w:r w:rsidR="00231549" w:rsidRPr="00423C1C">
        <w:rPr>
          <w:rFonts w:ascii="Arial" w:eastAsia="Times New Roman" w:hAnsi="Arial" w:cs="Arial"/>
          <w:sz w:val="20"/>
          <w:szCs w:val="20"/>
          <w:lang w:eastAsia="ar-SA"/>
        </w:rPr>
        <w:t xml:space="preserve"> dello stesso Decreto, all’avvalimento di altro operatore economico:</w:t>
      </w:r>
    </w:p>
    <w:p w14:paraId="60177114" w14:textId="77777777" w:rsidR="00231549" w:rsidRDefault="00231549" w:rsidP="0031274E">
      <w:pPr>
        <w:pStyle w:val="Paragrafoelenco"/>
        <w:numPr>
          <w:ilvl w:val="1"/>
          <w:numId w:val="4"/>
        </w:numPr>
        <w:autoSpaceDE w:val="0"/>
        <w:autoSpaceDN w:val="0"/>
        <w:adjustRightInd w:val="0"/>
        <w:spacing w:after="0" w:line="360" w:lineRule="auto"/>
        <w:ind w:left="924" w:hanging="357"/>
        <w:contextualSpacing w:val="0"/>
        <w:jc w:val="both"/>
        <w:rPr>
          <w:rFonts w:ascii="Arial" w:hAnsi="Arial" w:cs="Arial"/>
          <w:sz w:val="20"/>
          <w:szCs w:val="20"/>
        </w:rPr>
      </w:pPr>
      <w:r w:rsidRPr="00423C1C">
        <w:rPr>
          <w:rFonts w:ascii="Arial" w:hAnsi="Arial" w:cs="Arial"/>
          <w:sz w:val="20"/>
          <w:szCs w:val="20"/>
        </w:rPr>
        <w:t>Indicare l’impresa ausiliaria:</w:t>
      </w:r>
      <w:r w:rsidR="009F3EF9" w:rsidRPr="00423C1C">
        <w:rPr>
          <w:rFonts w:ascii="Arial" w:hAnsi="Arial" w:cs="Arial"/>
          <w:sz w:val="20"/>
          <w:szCs w:val="20"/>
        </w:rPr>
        <w:t xml:space="preserve"> ………………………………………………</w:t>
      </w:r>
      <w:r w:rsidR="000506BC">
        <w:rPr>
          <w:rFonts w:ascii="Arial" w:hAnsi="Arial" w:cs="Arial"/>
          <w:sz w:val="20"/>
          <w:szCs w:val="20"/>
        </w:rPr>
        <w:t>...</w:t>
      </w:r>
      <w:r w:rsidR="009F3EF9" w:rsidRPr="00423C1C">
        <w:rPr>
          <w:rFonts w:ascii="Arial" w:hAnsi="Arial" w:cs="Arial"/>
          <w:sz w:val="20"/>
          <w:szCs w:val="20"/>
        </w:rPr>
        <w:t>…………………………</w:t>
      </w:r>
      <w:r w:rsidR="00423C1C">
        <w:rPr>
          <w:rFonts w:ascii="Arial" w:hAnsi="Arial" w:cs="Arial"/>
          <w:sz w:val="20"/>
          <w:szCs w:val="20"/>
        </w:rPr>
        <w:t>....</w:t>
      </w:r>
    </w:p>
    <w:p w14:paraId="7E59F22A" w14:textId="77777777" w:rsidR="00423C1C" w:rsidRPr="00423C1C" w:rsidRDefault="00423C1C" w:rsidP="0031274E">
      <w:pPr>
        <w:pStyle w:val="Paragrafoelenco"/>
        <w:autoSpaceDE w:val="0"/>
        <w:autoSpaceDN w:val="0"/>
        <w:adjustRightInd w:val="0"/>
        <w:spacing w:after="120" w:line="360" w:lineRule="auto"/>
        <w:ind w:left="567"/>
        <w:contextualSpacing w:val="0"/>
        <w:jc w:val="both"/>
        <w:rPr>
          <w:rFonts w:ascii="Arial" w:hAnsi="Arial" w:cs="Arial"/>
          <w:sz w:val="20"/>
          <w:szCs w:val="20"/>
        </w:rPr>
      </w:pPr>
      <w:r>
        <w:rPr>
          <w:rFonts w:ascii="Arial" w:hAnsi="Arial" w:cs="Arial"/>
          <w:sz w:val="20"/>
          <w:szCs w:val="20"/>
        </w:rPr>
        <w:t>……………………………………………………………………………………………………………………..</w:t>
      </w:r>
    </w:p>
    <w:p w14:paraId="0C2EE5D5" w14:textId="17391927" w:rsidR="00C85CA6" w:rsidRPr="00423C1C" w:rsidRDefault="00553072" w:rsidP="00C85CA6">
      <w:pPr>
        <w:spacing w:after="240" w:line="360" w:lineRule="auto"/>
        <w:ind w:left="567"/>
        <w:rPr>
          <w:rFonts w:ascii="Arial" w:hAnsi="Arial" w:cs="Arial"/>
          <w:sz w:val="20"/>
          <w:szCs w:val="20"/>
        </w:rPr>
      </w:pPr>
      <w:r w:rsidRPr="00423C1C">
        <w:rPr>
          <w:rFonts w:ascii="Segoe UI Symbol" w:eastAsia="MS Gothic" w:hAnsi="Segoe UI Symbol" w:cs="Segoe UI Symbol"/>
          <w:sz w:val="20"/>
          <w:szCs w:val="20"/>
        </w:rPr>
        <w:t>☐</w:t>
      </w:r>
      <w:r w:rsidRPr="00423C1C">
        <w:rPr>
          <w:rFonts w:ascii="Arial" w:hAnsi="Arial" w:cs="Arial"/>
          <w:sz w:val="20"/>
          <w:szCs w:val="20"/>
        </w:rPr>
        <w:t xml:space="preserve"> 2.6.</w:t>
      </w:r>
      <w:r w:rsidR="003A5BFF" w:rsidRPr="00423C1C">
        <w:rPr>
          <w:rFonts w:ascii="Arial" w:hAnsi="Arial" w:cs="Arial"/>
          <w:sz w:val="20"/>
          <w:szCs w:val="20"/>
        </w:rPr>
        <w:t>3</w:t>
      </w:r>
      <w:r w:rsidRPr="00423C1C">
        <w:rPr>
          <w:rFonts w:ascii="Arial" w:hAnsi="Arial" w:cs="Arial"/>
          <w:sz w:val="20"/>
          <w:szCs w:val="20"/>
        </w:rPr>
        <w:t xml:space="preserve"> - </w:t>
      </w:r>
      <w:r w:rsidR="003A5BFF" w:rsidRPr="00423C1C">
        <w:rPr>
          <w:rFonts w:ascii="Arial" w:eastAsia="Calibri" w:hAnsi="Arial" w:cs="Arial"/>
          <w:sz w:val="20"/>
          <w:szCs w:val="20"/>
          <w:lang w:eastAsia="en-US"/>
        </w:rPr>
        <w:t>L</w:t>
      </w:r>
      <w:r w:rsidRPr="00423C1C">
        <w:rPr>
          <w:rFonts w:ascii="Arial" w:eastAsia="Calibri" w:hAnsi="Arial" w:cs="Arial"/>
          <w:sz w:val="20"/>
          <w:szCs w:val="20"/>
          <w:lang w:eastAsia="en-US"/>
        </w:rPr>
        <w:t>’Operatore Economico è stato ammesso al concordato e indica gli</w:t>
      </w:r>
      <w:r w:rsidRPr="00423C1C">
        <w:rPr>
          <w:rFonts w:ascii="Arial" w:hAnsi="Arial" w:cs="Arial"/>
          <w:sz w:val="20"/>
          <w:szCs w:val="20"/>
        </w:rPr>
        <w:t xml:space="preserve"> </w:t>
      </w:r>
      <w:r w:rsidRPr="00423C1C">
        <w:rPr>
          <w:rFonts w:ascii="Arial" w:eastAsia="Calibri" w:hAnsi="Arial" w:cs="Arial"/>
          <w:sz w:val="20"/>
          <w:szCs w:val="20"/>
          <w:lang w:eastAsia="en-US"/>
        </w:rPr>
        <w:t>estremi del provvedimento di ammissione al concordato</w:t>
      </w:r>
      <w:r w:rsidR="00F04E4E" w:rsidRPr="00423C1C">
        <w:rPr>
          <w:rFonts w:ascii="Arial" w:eastAsia="Calibri" w:hAnsi="Arial" w:cs="Arial"/>
          <w:sz w:val="20"/>
          <w:szCs w:val="20"/>
          <w:lang w:eastAsia="en-US"/>
        </w:rPr>
        <w:t xml:space="preserve"> </w:t>
      </w:r>
      <w:r w:rsidR="009F3EF9" w:rsidRPr="00423C1C">
        <w:rPr>
          <w:rFonts w:ascii="Arial" w:eastAsia="Calibri" w:hAnsi="Arial" w:cs="Arial"/>
          <w:sz w:val="20"/>
          <w:szCs w:val="20"/>
          <w:lang w:eastAsia="en-US"/>
        </w:rPr>
        <w:t>…………………………………</w:t>
      </w:r>
      <w:proofErr w:type="gramStart"/>
      <w:r w:rsidR="009F3EF9" w:rsidRPr="00423C1C">
        <w:rPr>
          <w:rFonts w:ascii="Arial" w:eastAsia="Calibri" w:hAnsi="Arial" w:cs="Arial"/>
          <w:sz w:val="20"/>
          <w:szCs w:val="20"/>
          <w:lang w:eastAsia="en-US"/>
        </w:rPr>
        <w:t>…….</w:t>
      </w:r>
      <w:proofErr w:type="gramEnd"/>
      <w:r w:rsidR="009F3EF9" w:rsidRPr="00423C1C">
        <w:rPr>
          <w:rFonts w:ascii="Arial" w:eastAsia="Calibri" w:hAnsi="Arial" w:cs="Arial"/>
          <w:sz w:val="20"/>
          <w:szCs w:val="20"/>
          <w:lang w:eastAsia="en-US"/>
        </w:rPr>
        <w:t xml:space="preserve">. </w:t>
      </w:r>
      <w:r w:rsidRPr="00423C1C">
        <w:rPr>
          <w:rFonts w:ascii="Arial" w:eastAsia="Calibri" w:hAnsi="Arial" w:cs="Arial"/>
          <w:sz w:val="20"/>
          <w:szCs w:val="20"/>
          <w:lang w:eastAsia="en-US"/>
        </w:rPr>
        <w:t>e del provvedimento di autorizzazione a partecipare alle gare</w:t>
      </w:r>
      <w:r w:rsidR="00F04E4E" w:rsidRPr="00423C1C">
        <w:rPr>
          <w:rFonts w:ascii="Arial" w:eastAsia="Calibri" w:hAnsi="Arial" w:cs="Arial"/>
          <w:sz w:val="20"/>
          <w:szCs w:val="20"/>
          <w:lang w:eastAsia="en-US"/>
        </w:rPr>
        <w:t xml:space="preserve"> </w:t>
      </w:r>
      <w:r w:rsidR="009F3EF9" w:rsidRPr="00423C1C">
        <w:rPr>
          <w:rFonts w:ascii="Arial" w:eastAsia="Calibri" w:hAnsi="Arial" w:cs="Arial"/>
          <w:sz w:val="20"/>
          <w:szCs w:val="20"/>
          <w:lang w:eastAsia="en-US"/>
        </w:rPr>
        <w:t>……………</w:t>
      </w:r>
      <w:r w:rsidR="000F2BB9">
        <w:rPr>
          <w:rFonts w:ascii="Arial" w:eastAsia="Calibri" w:hAnsi="Arial" w:cs="Arial"/>
          <w:sz w:val="20"/>
          <w:szCs w:val="20"/>
          <w:lang w:eastAsia="en-US"/>
        </w:rPr>
        <w:t>………………………………………</w:t>
      </w:r>
      <w:r w:rsidR="009F3EF9" w:rsidRPr="00423C1C">
        <w:rPr>
          <w:rFonts w:ascii="Arial" w:eastAsia="Calibri" w:hAnsi="Arial" w:cs="Arial"/>
          <w:sz w:val="20"/>
          <w:szCs w:val="20"/>
          <w:lang w:eastAsia="en-US"/>
        </w:rPr>
        <w:t xml:space="preserve">………………………………………. </w:t>
      </w:r>
      <w:r w:rsidR="00F04E4E" w:rsidRPr="00423C1C">
        <w:rPr>
          <w:rFonts w:ascii="Arial" w:eastAsia="Calibri" w:hAnsi="Arial" w:cs="Arial"/>
          <w:sz w:val="20"/>
          <w:szCs w:val="20"/>
          <w:lang w:eastAsia="en-US"/>
        </w:rPr>
        <w:t xml:space="preserve">rilasciati dal Tribunale di </w:t>
      </w:r>
      <w:r w:rsidR="009F3EF9" w:rsidRPr="00423C1C">
        <w:rPr>
          <w:rFonts w:ascii="Arial" w:hAnsi="Arial" w:cs="Arial"/>
          <w:sz w:val="20"/>
          <w:szCs w:val="20"/>
        </w:rPr>
        <w:t>…………………………………………………………………</w:t>
      </w:r>
      <w:r w:rsidR="00C85CA6" w:rsidRPr="00C85CA6">
        <w:rPr>
          <w:rFonts w:ascii="Arial" w:hAnsi="Arial" w:cs="Arial"/>
          <w:sz w:val="20"/>
          <w:szCs w:val="20"/>
        </w:rPr>
        <w:t xml:space="preserve">nonché dichiara di non partecipare alla gara quale mandataria di un raggruppamento temporaneo di imprese e che le altre imprese aderenti al raggruppamento non sono assoggettate ad una procedura concorsuale ai sensi </w:t>
      </w:r>
      <w:proofErr w:type="gramStart"/>
      <w:r w:rsidR="00C85CA6" w:rsidRPr="00C85CA6">
        <w:rPr>
          <w:rFonts w:ascii="Arial" w:hAnsi="Arial" w:cs="Arial"/>
          <w:sz w:val="20"/>
          <w:szCs w:val="20"/>
        </w:rPr>
        <w:t>dell’ art.</w:t>
      </w:r>
      <w:proofErr w:type="gramEnd"/>
      <w:r w:rsidR="00C85CA6" w:rsidRPr="00C85CA6">
        <w:rPr>
          <w:rFonts w:ascii="Arial" w:hAnsi="Arial" w:cs="Arial"/>
          <w:sz w:val="20"/>
          <w:szCs w:val="20"/>
        </w:rPr>
        <w:t xml:space="preserve"> 97, comma 5, D.lgs. n. 14/2019.</w:t>
      </w:r>
    </w:p>
    <w:p w14:paraId="7A718BAE" w14:textId="21993ADA" w:rsidR="00AC17B9" w:rsidRPr="00423C1C" w:rsidRDefault="006E703B" w:rsidP="0031274E">
      <w:pPr>
        <w:autoSpaceDE w:val="0"/>
        <w:autoSpaceDN w:val="0"/>
        <w:adjustRightInd w:val="0"/>
        <w:spacing w:line="360" w:lineRule="auto"/>
        <w:rPr>
          <w:rFonts w:ascii="Arial" w:hAnsi="Arial" w:cs="Arial"/>
          <w:sz w:val="20"/>
          <w:szCs w:val="20"/>
        </w:rPr>
      </w:pPr>
      <w:r w:rsidRPr="00657777">
        <w:rPr>
          <w:rFonts w:ascii="Arial" w:hAnsi="Arial" w:cs="Arial"/>
          <w:b/>
          <w:sz w:val="20"/>
          <w:szCs w:val="20"/>
        </w:rPr>
        <w:t>2.7</w:t>
      </w:r>
      <w:r w:rsidR="006075A2" w:rsidRPr="00657777">
        <w:rPr>
          <w:rFonts w:ascii="Arial" w:hAnsi="Arial" w:cs="Arial"/>
          <w:b/>
          <w:sz w:val="20"/>
          <w:szCs w:val="20"/>
        </w:rPr>
        <w:t xml:space="preserve"> -</w:t>
      </w:r>
      <w:r w:rsidR="00CD7EED" w:rsidRPr="00657777">
        <w:rPr>
          <w:rFonts w:ascii="Arial" w:hAnsi="Arial" w:cs="Arial"/>
          <w:b/>
          <w:sz w:val="20"/>
          <w:szCs w:val="20"/>
        </w:rPr>
        <w:t>I</w:t>
      </w:r>
      <w:r w:rsidRPr="00657777">
        <w:rPr>
          <w:rFonts w:ascii="Arial" w:hAnsi="Arial" w:cs="Arial"/>
          <w:b/>
          <w:sz w:val="20"/>
          <w:szCs w:val="20"/>
        </w:rPr>
        <w:t xml:space="preserve">n relazione alle cause di esclusione di cui </w:t>
      </w:r>
      <w:r w:rsidRPr="00657777">
        <w:rPr>
          <w:rFonts w:ascii="Arial" w:hAnsi="Arial" w:cs="Arial"/>
          <w:b/>
          <w:sz w:val="20"/>
          <w:szCs w:val="20"/>
          <w:u w:val="single"/>
        </w:rPr>
        <w:t xml:space="preserve">all’art. 80 c. 5 </w:t>
      </w:r>
      <w:r w:rsidR="00841D32" w:rsidRPr="00657777">
        <w:rPr>
          <w:rFonts w:ascii="Arial" w:hAnsi="Arial" w:cs="Arial"/>
          <w:b/>
          <w:sz w:val="20"/>
          <w:szCs w:val="20"/>
          <w:u w:val="single"/>
        </w:rPr>
        <w:t>lett.</w:t>
      </w:r>
      <w:r w:rsidRPr="00657777">
        <w:rPr>
          <w:rFonts w:ascii="Arial" w:hAnsi="Arial" w:cs="Arial"/>
          <w:b/>
          <w:sz w:val="20"/>
          <w:szCs w:val="20"/>
          <w:u w:val="single"/>
        </w:rPr>
        <w:t xml:space="preserve"> c)</w:t>
      </w:r>
      <w:r w:rsidR="00453E11" w:rsidRPr="00657777">
        <w:rPr>
          <w:rFonts w:ascii="Arial" w:hAnsi="Arial" w:cs="Arial"/>
          <w:b/>
          <w:sz w:val="20"/>
          <w:szCs w:val="20"/>
          <w:u w:val="single"/>
        </w:rPr>
        <w:t>, c-bis) e c-ter)</w:t>
      </w:r>
      <w:r w:rsidRPr="00657777">
        <w:rPr>
          <w:rFonts w:ascii="Arial" w:hAnsi="Arial" w:cs="Arial"/>
          <w:b/>
          <w:sz w:val="20"/>
          <w:szCs w:val="20"/>
          <w:u w:val="single"/>
        </w:rPr>
        <w:t xml:space="preserve"> del D.lgs. 50/2016</w:t>
      </w:r>
      <w:r w:rsidR="00F536B9" w:rsidRPr="00657777">
        <w:rPr>
          <w:rFonts w:ascii="Arial" w:hAnsi="Arial" w:cs="Arial"/>
          <w:sz w:val="20"/>
          <w:szCs w:val="20"/>
        </w:rPr>
        <w:t xml:space="preserve"> </w:t>
      </w:r>
      <w:r w:rsidR="008D4656" w:rsidRPr="00657777">
        <w:rPr>
          <w:rFonts w:ascii="Arial" w:hAnsi="Arial" w:cs="Arial"/>
          <w:sz w:val="20"/>
          <w:szCs w:val="20"/>
        </w:rPr>
        <w:t>[</w:t>
      </w:r>
      <w:r w:rsidR="008D4656" w:rsidRPr="00657777">
        <w:rPr>
          <w:rFonts w:ascii="Arial" w:hAnsi="Arial" w:cs="Arial"/>
          <w:b/>
          <w:sz w:val="20"/>
          <w:szCs w:val="20"/>
        </w:rPr>
        <w:t>gravi illeciti professionali]</w:t>
      </w:r>
    </w:p>
    <w:p w14:paraId="71088C0B" w14:textId="77777777" w:rsidR="006E703B" w:rsidRPr="00423C1C" w:rsidRDefault="004400FC" w:rsidP="00A3051B">
      <w:pPr>
        <w:pStyle w:val="Paragrafoelenco"/>
        <w:autoSpaceDE w:val="0"/>
        <w:autoSpaceDN w:val="0"/>
        <w:adjustRightInd w:val="0"/>
        <w:spacing w:after="12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3D64BA" w:rsidRPr="00423C1C">
        <w:rPr>
          <w:rFonts w:ascii="Arial" w:hAnsi="Arial" w:cs="Arial"/>
          <w:sz w:val="20"/>
          <w:szCs w:val="20"/>
        </w:rPr>
        <w:t xml:space="preserve"> </w:t>
      </w:r>
      <w:r w:rsidR="00FA589D" w:rsidRPr="00423C1C">
        <w:rPr>
          <w:rFonts w:ascii="Arial" w:hAnsi="Arial" w:cs="Arial"/>
          <w:sz w:val="20"/>
          <w:szCs w:val="20"/>
        </w:rPr>
        <w:t xml:space="preserve">2.7.1 – </w:t>
      </w:r>
      <w:r w:rsidR="003D64BA" w:rsidRPr="00423C1C">
        <w:rPr>
          <w:rFonts w:ascii="Arial" w:hAnsi="Arial" w:cs="Arial"/>
          <w:sz w:val="20"/>
          <w:szCs w:val="20"/>
        </w:rPr>
        <w:t>L</w:t>
      </w:r>
      <w:r w:rsidR="006E703B" w:rsidRPr="00423C1C">
        <w:rPr>
          <w:rFonts w:ascii="Arial" w:hAnsi="Arial" w:cs="Arial"/>
          <w:sz w:val="20"/>
          <w:szCs w:val="20"/>
        </w:rPr>
        <w:t>’</w:t>
      </w:r>
      <w:r w:rsidR="00DE7A01" w:rsidRPr="00423C1C">
        <w:rPr>
          <w:rFonts w:ascii="Arial" w:hAnsi="Arial" w:cs="Arial"/>
          <w:sz w:val="20"/>
          <w:szCs w:val="20"/>
        </w:rPr>
        <w:t>Operatore Economico</w:t>
      </w:r>
      <w:r w:rsidR="006E703B" w:rsidRPr="00423C1C">
        <w:rPr>
          <w:rFonts w:ascii="Arial" w:hAnsi="Arial" w:cs="Arial"/>
          <w:sz w:val="20"/>
          <w:szCs w:val="20"/>
        </w:rPr>
        <w:t xml:space="preserve"> non ha commesso</w:t>
      </w:r>
      <w:r w:rsidR="00063B90" w:rsidRPr="00423C1C">
        <w:rPr>
          <w:rFonts w:ascii="Arial" w:hAnsi="Arial" w:cs="Arial"/>
          <w:sz w:val="20"/>
          <w:szCs w:val="20"/>
        </w:rPr>
        <w:t xml:space="preserve"> gravi</w:t>
      </w:r>
      <w:r w:rsidR="006E703B" w:rsidRPr="00423C1C">
        <w:rPr>
          <w:rFonts w:ascii="Arial" w:hAnsi="Arial" w:cs="Arial"/>
          <w:sz w:val="20"/>
          <w:szCs w:val="20"/>
        </w:rPr>
        <w:t xml:space="preserve"> illeciti professionali;</w:t>
      </w:r>
    </w:p>
    <w:p w14:paraId="6FF16952" w14:textId="77777777" w:rsidR="00FA589D" w:rsidRPr="00423C1C" w:rsidRDefault="00FA589D" w:rsidP="0031274E">
      <w:pPr>
        <w:autoSpaceDE w:val="0"/>
        <w:autoSpaceDN w:val="0"/>
        <w:adjustRightInd w:val="0"/>
        <w:spacing w:after="120" w:line="360" w:lineRule="auto"/>
        <w:jc w:val="center"/>
        <w:rPr>
          <w:rFonts w:ascii="Arial" w:hAnsi="Arial" w:cs="Arial"/>
          <w:i/>
          <w:sz w:val="20"/>
          <w:szCs w:val="20"/>
        </w:rPr>
      </w:pPr>
      <w:r w:rsidRPr="00423C1C">
        <w:rPr>
          <w:rFonts w:ascii="Arial" w:hAnsi="Arial" w:cs="Arial"/>
          <w:i/>
          <w:sz w:val="20"/>
          <w:szCs w:val="20"/>
        </w:rPr>
        <w:t>oppure</w:t>
      </w:r>
    </w:p>
    <w:p w14:paraId="1B625B36" w14:textId="77777777" w:rsidR="004400FC" w:rsidRDefault="004400FC" w:rsidP="0031274E">
      <w:pPr>
        <w:autoSpaceDE w:val="0"/>
        <w:autoSpaceDN w:val="0"/>
        <w:adjustRightInd w:val="0"/>
        <w:spacing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rPr>
        <w:t>☐</w:t>
      </w:r>
      <w:r w:rsidR="009C7A46" w:rsidRPr="00423C1C">
        <w:rPr>
          <w:rFonts w:ascii="Arial" w:hAnsi="Arial" w:cs="Arial"/>
          <w:sz w:val="20"/>
          <w:szCs w:val="20"/>
        </w:rPr>
        <w:t xml:space="preserve"> </w:t>
      </w:r>
      <w:r w:rsidR="00FA589D" w:rsidRPr="00423C1C">
        <w:rPr>
          <w:rFonts w:ascii="Arial" w:eastAsia="Calibri" w:hAnsi="Arial" w:cs="Arial"/>
          <w:sz w:val="20"/>
          <w:szCs w:val="20"/>
          <w:lang w:eastAsia="en-US"/>
        </w:rPr>
        <w:t xml:space="preserve">2.7.2 – </w:t>
      </w:r>
      <w:r w:rsidR="003D64BA" w:rsidRPr="00423C1C">
        <w:rPr>
          <w:rFonts w:ascii="Arial" w:eastAsia="Calibri" w:hAnsi="Arial" w:cs="Arial"/>
          <w:sz w:val="20"/>
          <w:szCs w:val="20"/>
          <w:lang w:eastAsia="en-US"/>
        </w:rPr>
        <w:t>L</w:t>
      </w:r>
      <w:r w:rsidR="006E703B" w:rsidRPr="00423C1C">
        <w:rPr>
          <w:rFonts w:ascii="Arial" w:eastAsia="Calibri" w:hAnsi="Arial" w:cs="Arial"/>
          <w:sz w:val="20"/>
          <w:szCs w:val="20"/>
          <w:lang w:eastAsia="en-US"/>
        </w:rPr>
        <w:t>’</w:t>
      </w:r>
      <w:r w:rsidR="00DE7A01" w:rsidRPr="00423C1C">
        <w:rPr>
          <w:rFonts w:ascii="Arial" w:eastAsia="Calibri" w:hAnsi="Arial" w:cs="Arial"/>
          <w:sz w:val="20"/>
          <w:szCs w:val="20"/>
          <w:lang w:eastAsia="en-US"/>
        </w:rPr>
        <w:t>Operatore Economico</w:t>
      </w:r>
      <w:r w:rsidR="003B1ECE" w:rsidRPr="00423C1C">
        <w:rPr>
          <w:rFonts w:ascii="Arial" w:eastAsia="Calibri" w:hAnsi="Arial" w:cs="Arial"/>
          <w:sz w:val="20"/>
          <w:szCs w:val="20"/>
          <w:lang w:eastAsia="en-US"/>
        </w:rPr>
        <w:t xml:space="preserve"> ha commesso i seguenti</w:t>
      </w:r>
      <w:r w:rsidR="00063B90" w:rsidRPr="00423C1C">
        <w:rPr>
          <w:rFonts w:ascii="Arial" w:eastAsia="Calibri" w:hAnsi="Arial" w:cs="Arial"/>
          <w:sz w:val="20"/>
          <w:szCs w:val="20"/>
          <w:lang w:eastAsia="en-US"/>
        </w:rPr>
        <w:t xml:space="preserve"> gravi</w:t>
      </w:r>
      <w:r w:rsidR="006E703B" w:rsidRPr="00423C1C">
        <w:rPr>
          <w:rFonts w:ascii="Arial" w:eastAsia="Calibri" w:hAnsi="Arial" w:cs="Arial"/>
          <w:sz w:val="20"/>
          <w:szCs w:val="20"/>
          <w:lang w:eastAsia="en-US"/>
        </w:rPr>
        <w:t xml:space="preserve"> illeciti p</w:t>
      </w:r>
      <w:r w:rsidR="003B1ECE" w:rsidRPr="00423C1C">
        <w:rPr>
          <w:rFonts w:ascii="Arial" w:eastAsia="Calibri" w:hAnsi="Arial" w:cs="Arial"/>
          <w:sz w:val="20"/>
          <w:szCs w:val="20"/>
          <w:lang w:eastAsia="en-US"/>
        </w:rPr>
        <w:t>rofessionali</w:t>
      </w:r>
      <w:r w:rsidR="009C7A46" w:rsidRPr="00423C1C">
        <w:rPr>
          <w:rFonts w:ascii="Arial" w:eastAsia="Calibri" w:hAnsi="Arial" w:cs="Arial"/>
          <w:sz w:val="20"/>
          <w:szCs w:val="20"/>
          <w:lang w:eastAsia="en-US"/>
        </w:rPr>
        <w:t xml:space="preserve"> (fornire informazioni dettagliate, specificando la tipologia dell’illecito</w:t>
      </w:r>
      <w:r w:rsidR="00063B90" w:rsidRPr="00423C1C">
        <w:rPr>
          <w:rFonts w:ascii="Arial" w:eastAsia="Calibri" w:hAnsi="Arial" w:cs="Arial"/>
          <w:sz w:val="20"/>
          <w:szCs w:val="20"/>
          <w:lang w:eastAsia="en-US"/>
        </w:rPr>
        <w:t xml:space="preserve">, le misure di autodisciplina adottate </w:t>
      </w:r>
      <w:r w:rsidR="00063B90" w:rsidRPr="00423C1C">
        <w:rPr>
          <w:rFonts w:ascii="Arial" w:hAnsi="Arial" w:cs="Arial"/>
          <w:sz w:val="20"/>
          <w:szCs w:val="20"/>
        </w:rPr>
        <w:t xml:space="preserve">e ogni altra informazione utile ai sensi del </w:t>
      </w:r>
      <w:r w:rsidR="00063B90" w:rsidRPr="00423C1C">
        <w:rPr>
          <w:rFonts w:ascii="Arial" w:hAnsi="Arial" w:cs="Arial"/>
          <w:i/>
          <w:sz w:val="20"/>
          <w:szCs w:val="20"/>
          <w:u w:val="single"/>
        </w:rPr>
        <w:t>comma 7 dell’art. 80 del Codice</w:t>
      </w:r>
      <w:r w:rsidR="009C7A46" w:rsidRPr="00423C1C">
        <w:rPr>
          <w:rFonts w:ascii="Arial" w:eastAsia="Calibri" w:hAnsi="Arial" w:cs="Arial"/>
          <w:sz w:val="20"/>
          <w:szCs w:val="20"/>
          <w:lang w:eastAsia="en-US"/>
        </w:rPr>
        <w:t>)</w:t>
      </w:r>
      <w:r w:rsidR="006E703B" w:rsidRPr="00423C1C">
        <w:rPr>
          <w:rFonts w:ascii="Arial" w:eastAsia="Calibri" w:hAnsi="Arial" w:cs="Arial"/>
          <w:sz w:val="20"/>
          <w:szCs w:val="20"/>
          <w:lang w:eastAsia="en-US"/>
        </w:rPr>
        <w:t>:</w:t>
      </w:r>
      <w:r w:rsidR="000506BC">
        <w:rPr>
          <w:rFonts w:ascii="Arial" w:eastAsia="Calibri" w:hAnsi="Arial" w:cs="Arial"/>
          <w:sz w:val="20"/>
          <w:szCs w:val="20"/>
          <w:lang w:eastAsia="en-US"/>
        </w:rPr>
        <w:t xml:space="preserve"> ……………………………………</w:t>
      </w:r>
    </w:p>
    <w:p w14:paraId="2751FA2A" w14:textId="77777777" w:rsidR="000506BC" w:rsidRDefault="000506BC" w:rsidP="0031274E">
      <w:pPr>
        <w:autoSpaceDE w:val="0"/>
        <w:autoSpaceDN w:val="0"/>
        <w:adjustRightInd w:val="0"/>
        <w:spacing w:line="360" w:lineRule="auto"/>
        <w:ind w:left="567"/>
        <w:rPr>
          <w:rFonts w:ascii="Arial" w:eastAsia="Calibri" w:hAnsi="Arial" w:cs="Arial"/>
          <w:sz w:val="20"/>
          <w:szCs w:val="20"/>
          <w:lang w:eastAsia="en-US"/>
        </w:rPr>
      </w:pPr>
      <w:r>
        <w:rPr>
          <w:rFonts w:ascii="Arial" w:eastAsia="Calibri" w:hAnsi="Arial" w:cs="Arial"/>
          <w:sz w:val="20"/>
          <w:szCs w:val="20"/>
          <w:lang w:eastAsia="en-US"/>
        </w:rPr>
        <w:t>……………………………………………………………………………………………………………………..</w:t>
      </w:r>
    </w:p>
    <w:p w14:paraId="0EF6E50B" w14:textId="77777777" w:rsidR="000506BC" w:rsidRPr="00423C1C" w:rsidRDefault="000506BC" w:rsidP="00A3051B">
      <w:pPr>
        <w:autoSpaceDE w:val="0"/>
        <w:autoSpaceDN w:val="0"/>
        <w:adjustRightInd w:val="0"/>
        <w:spacing w:after="240" w:line="360" w:lineRule="auto"/>
        <w:ind w:left="567"/>
        <w:rPr>
          <w:rFonts w:ascii="Arial" w:eastAsia="Calibri" w:hAnsi="Arial" w:cs="Arial"/>
          <w:sz w:val="20"/>
          <w:szCs w:val="20"/>
          <w:lang w:eastAsia="en-US"/>
        </w:rPr>
      </w:pPr>
      <w:r>
        <w:rPr>
          <w:rFonts w:ascii="Arial" w:eastAsia="Calibri" w:hAnsi="Arial" w:cs="Arial"/>
          <w:sz w:val="20"/>
          <w:szCs w:val="20"/>
          <w:lang w:eastAsia="en-US"/>
        </w:rPr>
        <w:t>……………………………………………………………………………………………………………………..</w:t>
      </w:r>
    </w:p>
    <w:p w14:paraId="30BD8AEC" w14:textId="0FE2818F" w:rsidR="003077A2" w:rsidRPr="00423C1C" w:rsidRDefault="003077A2" w:rsidP="0031274E">
      <w:pPr>
        <w:autoSpaceDE w:val="0"/>
        <w:autoSpaceDN w:val="0"/>
        <w:adjustRightInd w:val="0"/>
        <w:spacing w:line="360" w:lineRule="auto"/>
        <w:rPr>
          <w:rFonts w:ascii="Arial" w:hAnsi="Arial" w:cs="Arial"/>
          <w:sz w:val="20"/>
          <w:szCs w:val="20"/>
        </w:rPr>
      </w:pPr>
      <w:bookmarkStart w:id="0" w:name="_Hlk53396172"/>
      <w:r w:rsidRPr="00423C1C">
        <w:rPr>
          <w:rFonts w:ascii="Arial" w:hAnsi="Arial" w:cs="Arial"/>
          <w:b/>
          <w:sz w:val="20"/>
          <w:szCs w:val="20"/>
        </w:rPr>
        <w:lastRenderedPageBreak/>
        <w:t xml:space="preserve">2.8 - In relazione alle cause di esclusione di cui </w:t>
      </w:r>
      <w:r w:rsidRPr="00423C1C">
        <w:rPr>
          <w:rFonts w:ascii="Arial" w:hAnsi="Arial" w:cs="Arial"/>
          <w:b/>
          <w:sz w:val="20"/>
          <w:szCs w:val="20"/>
          <w:u w:val="single"/>
        </w:rPr>
        <w:t xml:space="preserve">all’art. 80 c. 5 lett. </w:t>
      </w:r>
      <w:r w:rsidR="00755B96">
        <w:rPr>
          <w:rFonts w:ascii="Arial" w:hAnsi="Arial" w:cs="Arial"/>
          <w:b/>
          <w:sz w:val="20"/>
          <w:szCs w:val="20"/>
          <w:u w:val="single"/>
        </w:rPr>
        <w:t>c</w:t>
      </w:r>
      <w:r w:rsidRPr="00423C1C">
        <w:rPr>
          <w:rFonts w:ascii="Arial" w:hAnsi="Arial" w:cs="Arial"/>
          <w:b/>
          <w:sz w:val="20"/>
          <w:szCs w:val="20"/>
          <w:u w:val="single"/>
        </w:rPr>
        <w:t>-quater) del D.lgs. 50/2016</w:t>
      </w:r>
      <w:r w:rsidR="00A345E4" w:rsidRPr="00423C1C">
        <w:rPr>
          <w:rFonts w:ascii="Arial" w:hAnsi="Arial" w:cs="Arial"/>
          <w:b/>
          <w:sz w:val="20"/>
          <w:szCs w:val="20"/>
        </w:rPr>
        <w:t>[</w:t>
      </w:r>
      <w:r w:rsidR="00092605" w:rsidRPr="00423C1C">
        <w:rPr>
          <w:rFonts w:ascii="Arial" w:hAnsi="Arial" w:cs="Arial"/>
          <w:b/>
          <w:sz w:val="20"/>
          <w:szCs w:val="20"/>
        </w:rPr>
        <w:t>grave inadempimento nei confronti di uno o più subappaltatori]</w:t>
      </w:r>
      <w:r w:rsidRPr="00423C1C">
        <w:rPr>
          <w:rFonts w:ascii="Arial" w:hAnsi="Arial" w:cs="Arial"/>
          <w:sz w:val="20"/>
          <w:szCs w:val="20"/>
        </w:rPr>
        <w:t>:</w:t>
      </w:r>
    </w:p>
    <w:p w14:paraId="728754DA" w14:textId="77777777" w:rsidR="00FF4AD0" w:rsidRPr="00423C1C" w:rsidRDefault="003077A2" w:rsidP="00A3051B">
      <w:pPr>
        <w:autoSpaceDE w:val="0"/>
        <w:autoSpaceDN w:val="0"/>
        <w:adjustRightInd w:val="0"/>
        <w:spacing w:after="240"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lang w:eastAsia="en-US"/>
        </w:rPr>
        <w:t>☐</w:t>
      </w:r>
      <w:r w:rsidRPr="00423C1C">
        <w:rPr>
          <w:rFonts w:ascii="Arial" w:eastAsia="Calibri" w:hAnsi="Arial" w:cs="Arial"/>
          <w:sz w:val="20"/>
          <w:szCs w:val="20"/>
          <w:lang w:eastAsia="en-US"/>
        </w:rPr>
        <w:t xml:space="preserve"> 2.8.1 - L’Operatore Economico non ha commesso grave inadempimento</w:t>
      </w:r>
      <w:r w:rsidR="00FF4AD0" w:rsidRPr="00423C1C">
        <w:rPr>
          <w:rFonts w:ascii="Arial" w:eastAsia="Calibri" w:hAnsi="Arial" w:cs="Arial"/>
          <w:sz w:val="20"/>
          <w:szCs w:val="20"/>
          <w:lang w:eastAsia="en-US"/>
        </w:rPr>
        <w:t xml:space="preserve"> nei confronti di uno o più subappaltatori, riconosciuto o accertato con sentenza passata in giudicato;</w:t>
      </w:r>
    </w:p>
    <w:bookmarkEnd w:id="0"/>
    <w:p w14:paraId="4CCF1639" w14:textId="77777777" w:rsidR="00AC17B9" w:rsidRPr="00423C1C" w:rsidRDefault="003D64BA" w:rsidP="0031274E">
      <w:pPr>
        <w:autoSpaceDE w:val="0"/>
        <w:autoSpaceDN w:val="0"/>
        <w:adjustRightInd w:val="0"/>
        <w:spacing w:line="360" w:lineRule="auto"/>
        <w:rPr>
          <w:rFonts w:ascii="Arial" w:hAnsi="Arial" w:cs="Arial"/>
          <w:sz w:val="20"/>
          <w:szCs w:val="20"/>
        </w:rPr>
      </w:pPr>
      <w:r w:rsidRPr="00423C1C">
        <w:rPr>
          <w:rFonts w:ascii="Arial" w:hAnsi="Arial" w:cs="Arial"/>
          <w:b/>
          <w:sz w:val="20"/>
          <w:szCs w:val="20"/>
        </w:rPr>
        <w:t>2.</w:t>
      </w:r>
      <w:r w:rsidR="00FF4AD0" w:rsidRPr="00423C1C">
        <w:rPr>
          <w:rFonts w:ascii="Arial" w:hAnsi="Arial" w:cs="Arial"/>
          <w:b/>
          <w:sz w:val="20"/>
          <w:szCs w:val="20"/>
        </w:rPr>
        <w:t>9</w:t>
      </w:r>
      <w:r w:rsidRPr="00423C1C">
        <w:rPr>
          <w:rFonts w:ascii="Arial" w:hAnsi="Arial" w:cs="Arial"/>
          <w:b/>
          <w:sz w:val="20"/>
          <w:szCs w:val="20"/>
        </w:rPr>
        <w:t xml:space="preserve"> - I</w:t>
      </w:r>
      <w:r w:rsidR="001737AF" w:rsidRPr="00423C1C">
        <w:rPr>
          <w:rFonts w:ascii="Arial" w:hAnsi="Arial" w:cs="Arial"/>
          <w:b/>
          <w:sz w:val="20"/>
          <w:szCs w:val="20"/>
        </w:rPr>
        <w:t xml:space="preserve">n relazione alle cause di esclusione di cui </w:t>
      </w:r>
      <w:r w:rsidR="001737AF" w:rsidRPr="00423C1C">
        <w:rPr>
          <w:rFonts w:ascii="Arial" w:hAnsi="Arial" w:cs="Arial"/>
          <w:b/>
          <w:sz w:val="20"/>
          <w:szCs w:val="20"/>
          <w:u w:val="single"/>
        </w:rPr>
        <w:t>all</w:t>
      </w:r>
      <w:r w:rsidR="009A31FF" w:rsidRPr="00423C1C">
        <w:rPr>
          <w:rFonts w:ascii="Arial" w:hAnsi="Arial" w:cs="Arial"/>
          <w:b/>
          <w:sz w:val="20"/>
          <w:szCs w:val="20"/>
          <w:u w:val="single"/>
        </w:rPr>
        <w:t xml:space="preserve">’art. 80 c. 5 </w:t>
      </w:r>
      <w:r w:rsidR="00841D32" w:rsidRPr="00423C1C">
        <w:rPr>
          <w:rFonts w:ascii="Arial" w:hAnsi="Arial" w:cs="Arial"/>
          <w:b/>
          <w:sz w:val="20"/>
          <w:szCs w:val="20"/>
          <w:u w:val="single"/>
        </w:rPr>
        <w:t>lett.</w:t>
      </w:r>
      <w:r w:rsidR="001737AF" w:rsidRPr="00423C1C">
        <w:rPr>
          <w:rFonts w:ascii="Arial" w:hAnsi="Arial" w:cs="Arial"/>
          <w:b/>
          <w:sz w:val="20"/>
          <w:szCs w:val="20"/>
          <w:u w:val="single"/>
        </w:rPr>
        <w:t xml:space="preserve"> d) </w:t>
      </w:r>
      <w:r w:rsidR="00F00ECA" w:rsidRPr="00423C1C">
        <w:rPr>
          <w:rFonts w:ascii="Arial" w:hAnsi="Arial" w:cs="Arial"/>
          <w:b/>
          <w:sz w:val="20"/>
          <w:szCs w:val="20"/>
          <w:u w:val="single"/>
        </w:rPr>
        <w:t>del D.lgs. 50/2016</w:t>
      </w:r>
      <w:r w:rsidR="008D4656" w:rsidRPr="00423C1C">
        <w:rPr>
          <w:rFonts w:ascii="Arial" w:hAnsi="Arial" w:cs="Arial"/>
          <w:b/>
          <w:sz w:val="20"/>
          <w:szCs w:val="20"/>
          <w:u w:val="single"/>
        </w:rPr>
        <w:t xml:space="preserve"> </w:t>
      </w:r>
      <w:r w:rsidR="008D4656" w:rsidRPr="00423C1C">
        <w:rPr>
          <w:rFonts w:ascii="Arial" w:hAnsi="Arial" w:cs="Arial"/>
          <w:b/>
          <w:sz w:val="20"/>
          <w:szCs w:val="20"/>
        </w:rPr>
        <w:t>[conflitto di interessi]</w:t>
      </w:r>
      <w:r w:rsidR="00AB5EAC" w:rsidRPr="00423C1C">
        <w:rPr>
          <w:rFonts w:ascii="Arial" w:hAnsi="Arial" w:cs="Arial"/>
          <w:sz w:val="20"/>
          <w:szCs w:val="20"/>
        </w:rPr>
        <w:t>:</w:t>
      </w:r>
    </w:p>
    <w:p w14:paraId="3F945941" w14:textId="77777777" w:rsidR="00777757" w:rsidRPr="00423C1C" w:rsidRDefault="006C0EA7" w:rsidP="0031274E">
      <w:pPr>
        <w:autoSpaceDE w:val="0"/>
        <w:autoSpaceDN w:val="0"/>
        <w:adjustRightInd w:val="0"/>
        <w:spacing w:after="120"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lang w:eastAsia="en-US"/>
        </w:rPr>
        <w:t>☐</w:t>
      </w:r>
      <w:r w:rsidR="003D31C8" w:rsidRPr="00423C1C">
        <w:rPr>
          <w:rFonts w:ascii="Arial" w:eastAsia="Calibri" w:hAnsi="Arial" w:cs="Arial"/>
          <w:sz w:val="20"/>
          <w:szCs w:val="20"/>
          <w:lang w:eastAsia="en-US"/>
        </w:rPr>
        <w:t xml:space="preserve"> </w:t>
      </w:r>
      <w:r w:rsidR="00FF4AD0" w:rsidRPr="00423C1C">
        <w:rPr>
          <w:rFonts w:ascii="Arial" w:eastAsia="Calibri" w:hAnsi="Arial" w:cs="Arial"/>
          <w:sz w:val="20"/>
          <w:szCs w:val="20"/>
          <w:lang w:eastAsia="en-US"/>
        </w:rPr>
        <w:t>2.9</w:t>
      </w:r>
      <w:r w:rsidR="00777757" w:rsidRPr="00423C1C">
        <w:rPr>
          <w:rFonts w:ascii="Arial" w:eastAsia="Calibri" w:hAnsi="Arial" w:cs="Arial"/>
          <w:sz w:val="20"/>
          <w:szCs w:val="20"/>
          <w:lang w:eastAsia="en-US"/>
        </w:rPr>
        <w:t xml:space="preserve">.1 - </w:t>
      </w:r>
      <w:r w:rsidR="003D64BA" w:rsidRPr="00423C1C">
        <w:rPr>
          <w:rFonts w:ascii="Arial" w:eastAsia="Calibri" w:hAnsi="Arial" w:cs="Arial"/>
          <w:sz w:val="20"/>
          <w:szCs w:val="20"/>
          <w:lang w:eastAsia="en-US"/>
        </w:rPr>
        <w:t>L</w:t>
      </w:r>
      <w:r w:rsidR="001737AF" w:rsidRPr="00423C1C">
        <w:rPr>
          <w:rFonts w:ascii="Arial" w:eastAsia="Calibri" w:hAnsi="Arial" w:cs="Arial"/>
          <w:sz w:val="20"/>
          <w:szCs w:val="20"/>
          <w:lang w:eastAsia="en-US"/>
        </w:rPr>
        <w:t>’</w:t>
      </w:r>
      <w:r w:rsidR="00DE7A01" w:rsidRPr="00423C1C">
        <w:rPr>
          <w:rFonts w:ascii="Arial" w:eastAsia="Calibri" w:hAnsi="Arial" w:cs="Arial"/>
          <w:sz w:val="20"/>
          <w:szCs w:val="20"/>
          <w:lang w:eastAsia="en-US"/>
        </w:rPr>
        <w:t>Operatore Economico</w:t>
      </w:r>
      <w:r w:rsidR="00882276" w:rsidRPr="00423C1C">
        <w:rPr>
          <w:rFonts w:ascii="Arial" w:eastAsia="Calibri" w:hAnsi="Arial" w:cs="Arial"/>
          <w:sz w:val="20"/>
          <w:szCs w:val="20"/>
          <w:lang w:eastAsia="en-US"/>
        </w:rPr>
        <w:t xml:space="preserve"> </w:t>
      </w:r>
      <w:r w:rsidR="00A345E4" w:rsidRPr="00423C1C">
        <w:rPr>
          <w:rFonts w:ascii="Arial" w:eastAsia="Calibri" w:hAnsi="Arial" w:cs="Arial"/>
          <w:sz w:val="20"/>
          <w:szCs w:val="20"/>
          <w:lang w:eastAsia="en-US"/>
        </w:rPr>
        <w:t>non è</w:t>
      </w:r>
      <w:r w:rsidR="00916281" w:rsidRPr="00423C1C">
        <w:rPr>
          <w:rFonts w:ascii="Arial" w:eastAsia="Calibri" w:hAnsi="Arial" w:cs="Arial"/>
          <w:sz w:val="20"/>
          <w:szCs w:val="20"/>
          <w:lang w:eastAsia="en-US"/>
        </w:rPr>
        <w:t xml:space="preserve"> a conoscenza </w:t>
      </w:r>
      <w:r w:rsidR="00D32737" w:rsidRPr="00423C1C">
        <w:rPr>
          <w:rFonts w:ascii="Arial" w:eastAsia="Calibri" w:hAnsi="Arial" w:cs="Arial"/>
          <w:sz w:val="20"/>
          <w:szCs w:val="20"/>
          <w:lang w:eastAsia="en-US"/>
        </w:rPr>
        <w:t xml:space="preserve">di </w:t>
      </w:r>
      <w:r w:rsidR="00916281" w:rsidRPr="00423C1C">
        <w:rPr>
          <w:rFonts w:ascii="Arial" w:eastAsia="Calibri" w:hAnsi="Arial" w:cs="Arial"/>
          <w:sz w:val="20"/>
          <w:szCs w:val="20"/>
          <w:lang w:eastAsia="en-US"/>
        </w:rPr>
        <w:t>situazioni di conflitto di interessi</w:t>
      </w:r>
      <w:r w:rsidR="00D32737" w:rsidRPr="00423C1C">
        <w:rPr>
          <w:rFonts w:ascii="Arial" w:eastAsia="Calibri" w:hAnsi="Arial" w:cs="Arial"/>
          <w:sz w:val="20"/>
          <w:szCs w:val="20"/>
          <w:lang w:eastAsia="en-US"/>
        </w:rPr>
        <w:t xml:space="preserve"> </w:t>
      </w:r>
      <w:r w:rsidR="00A7028A" w:rsidRPr="00423C1C">
        <w:rPr>
          <w:rFonts w:ascii="Arial" w:eastAsia="Calibri" w:hAnsi="Arial" w:cs="Arial"/>
          <w:sz w:val="20"/>
          <w:szCs w:val="20"/>
          <w:lang w:eastAsia="en-US"/>
        </w:rPr>
        <w:t>legato alla sua presentazione di offerta a quanto richiesto dalla Scuola</w:t>
      </w:r>
      <w:r w:rsidR="00777757" w:rsidRPr="00423C1C">
        <w:rPr>
          <w:rFonts w:ascii="Arial" w:eastAsia="Calibri" w:hAnsi="Arial" w:cs="Arial"/>
          <w:sz w:val="20"/>
          <w:szCs w:val="20"/>
          <w:lang w:eastAsia="en-US"/>
        </w:rPr>
        <w:t>;</w:t>
      </w:r>
    </w:p>
    <w:p w14:paraId="3930F692" w14:textId="77777777" w:rsidR="00777757" w:rsidRPr="00423C1C" w:rsidRDefault="00DB1994" w:rsidP="0031274E">
      <w:pPr>
        <w:autoSpaceDE w:val="0"/>
        <w:autoSpaceDN w:val="0"/>
        <w:adjustRightInd w:val="0"/>
        <w:spacing w:after="120" w:line="360" w:lineRule="auto"/>
        <w:jc w:val="center"/>
        <w:rPr>
          <w:rFonts w:ascii="Arial" w:hAnsi="Arial" w:cs="Arial"/>
          <w:i/>
          <w:sz w:val="20"/>
          <w:szCs w:val="20"/>
        </w:rPr>
      </w:pPr>
      <w:r w:rsidRPr="00423C1C">
        <w:rPr>
          <w:rFonts w:ascii="Arial" w:hAnsi="Arial" w:cs="Arial"/>
          <w:i/>
          <w:sz w:val="20"/>
          <w:szCs w:val="20"/>
        </w:rPr>
        <w:t>oppure</w:t>
      </w:r>
    </w:p>
    <w:p w14:paraId="266FFE5B" w14:textId="77777777" w:rsidR="00916281" w:rsidRDefault="006C0EA7" w:rsidP="00B212AC">
      <w:pPr>
        <w:autoSpaceDE w:val="0"/>
        <w:autoSpaceDN w:val="0"/>
        <w:adjustRightInd w:val="0"/>
        <w:spacing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lang w:eastAsia="en-US"/>
        </w:rPr>
        <w:t>☐</w:t>
      </w:r>
      <w:r w:rsidR="003D31C8" w:rsidRPr="00423C1C">
        <w:rPr>
          <w:rFonts w:ascii="Arial" w:eastAsia="Calibri" w:hAnsi="Arial" w:cs="Arial"/>
          <w:sz w:val="20"/>
          <w:szCs w:val="20"/>
          <w:lang w:eastAsia="en-US"/>
        </w:rPr>
        <w:t xml:space="preserve"> </w:t>
      </w:r>
      <w:r w:rsidR="00FF4AD0" w:rsidRPr="00423C1C">
        <w:rPr>
          <w:rFonts w:ascii="Arial" w:eastAsia="Calibri" w:hAnsi="Arial" w:cs="Arial"/>
          <w:sz w:val="20"/>
          <w:szCs w:val="20"/>
          <w:lang w:eastAsia="en-US"/>
        </w:rPr>
        <w:t>2.9</w:t>
      </w:r>
      <w:r w:rsidR="00777757" w:rsidRPr="00423C1C">
        <w:rPr>
          <w:rFonts w:ascii="Arial" w:eastAsia="Calibri" w:hAnsi="Arial" w:cs="Arial"/>
          <w:sz w:val="20"/>
          <w:szCs w:val="20"/>
          <w:lang w:eastAsia="en-US"/>
        </w:rPr>
        <w:t xml:space="preserve">.2 - </w:t>
      </w:r>
      <w:r w:rsidR="003D64BA" w:rsidRPr="00423C1C">
        <w:rPr>
          <w:rFonts w:ascii="Arial" w:eastAsia="Calibri" w:hAnsi="Arial" w:cs="Arial"/>
          <w:sz w:val="20"/>
          <w:szCs w:val="20"/>
          <w:lang w:eastAsia="en-US"/>
        </w:rPr>
        <w:t>L</w:t>
      </w:r>
      <w:r w:rsidR="00916281" w:rsidRPr="00423C1C">
        <w:rPr>
          <w:rFonts w:ascii="Arial" w:eastAsia="Calibri" w:hAnsi="Arial" w:cs="Arial"/>
          <w:sz w:val="20"/>
          <w:szCs w:val="20"/>
          <w:lang w:eastAsia="en-US"/>
        </w:rPr>
        <w:t>’</w:t>
      </w:r>
      <w:r w:rsidR="00DE7A01" w:rsidRPr="00423C1C">
        <w:rPr>
          <w:rFonts w:ascii="Arial" w:eastAsia="Calibri" w:hAnsi="Arial" w:cs="Arial"/>
          <w:sz w:val="20"/>
          <w:szCs w:val="20"/>
          <w:lang w:eastAsia="en-US"/>
        </w:rPr>
        <w:t>Operatore Economico</w:t>
      </w:r>
      <w:r w:rsidR="00916281" w:rsidRPr="00423C1C">
        <w:rPr>
          <w:rFonts w:ascii="Arial" w:eastAsia="Calibri" w:hAnsi="Arial" w:cs="Arial"/>
          <w:sz w:val="20"/>
          <w:szCs w:val="20"/>
          <w:lang w:eastAsia="en-US"/>
        </w:rPr>
        <w:t xml:space="preserve"> è a conoscenz</w:t>
      </w:r>
      <w:r w:rsidR="00A50528" w:rsidRPr="00423C1C">
        <w:rPr>
          <w:rFonts w:ascii="Arial" w:eastAsia="Calibri" w:hAnsi="Arial" w:cs="Arial"/>
          <w:sz w:val="20"/>
          <w:szCs w:val="20"/>
          <w:lang w:eastAsia="en-US"/>
        </w:rPr>
        <w:t>a di situazioni di conflitto d’</w:t>
      </w:r>
      <w:r w:rsidR="00916281" w:rsidRPr="00423C1C">
        <w:rPr>
          <w:rFonts w:ascii="Arial" w:eastAsia="Calibri" w:hAnsi="Arial" w:cs="Arial"/>
          <w:sz w:val="20"/>
          <w:szCs w:val="20"/>
          <w:lang w:eastAsia="en-US"/>
        </w:rPr>
        <w:t xml:space="preserve">interessi </w:t>
      </w:r>
      <w:r w:rsidR="00A7028A" w:rsidRPr="00423C1C">
        <w:rPr>
          <w:rFonts w:ascii="Arial" w:eastAsia="Calibri" w:hAnsi="Arial" w:cs="Arial"/>
          <w:sz w:val="20"/>
          <w:szCs w:val="20"/>
          <w:lang w:eastAsia="en-US"/>
        </w:rPr>
        <w:t>legato alla sua presentazione di offerta a quanto richiesto dalla Scuola</w:t>
      </w:r>
      <w:r w:rsidR="005A7848" w:rsidRPr="00423C1C">
        <w:rPr>
          <w:rFonts w:ascii="Arial" w:eastAsia="Calibri" w:hAnsi="Arial" w:cs="Arial"/>
          <w:sz w:val="20"/>
          <w:szCs w:val="20"/>
          <w:lang w:eastAsia="en-US"/>
        </w:rPr>
        <w:t xml:space="preserve"> </w:t>
      </w:r>
      <w:r w:rsidR="00B65B4A" w:rsidRPr="00423C1C">
        <w:rPr>
          <w:rFonts w:ascii="Arial" w:eastAsia="Calibri" w:hAnsi="Arial" w:cs="Arial"/>
          <w:sz w:val="20"/>
          <w:szCs w:val="20"/>
          <w:lang w:eastAsia="en-US"/>
        </w:rPr>
        <w:t xml:space="preserve">(fornire </w:t>
      </w:r>
      <w:r w:rsidR="00A7028A" w:rsidRPr="00423C1C">
        <w:rPr>
          <w:rFonts w:ascii="Arial" w:eastAsia="Calibri" w:hAnsi="Arial" w:cs="Arial"/>
          <w:sz w:val="20"/>
          <w:szCs w:val="20"/>
          <w:lang w:eastAsia="en-US"/>
        </w:rPr>
        <w:t xml:space="preserve">informazioni dettagliate, specificando le condizioni del conflitto e </w:t>
      </w:r>
      <w:r w:rsidR="00B65B4A" w:rsidRPr="00423C1C">
        <w:rPr>
          <w:rFonts w:ascii="Arial" w:eastAsia="Calibri" w:hAnsi="Arial" w:cs="Arial"/>
          <w:sz w:val="20"/>
          <w:szCs w:val="20"/>
          <w:lang w:eastAsia="en-US"/>
        </w:rPr>
        <w:t>informazioni dettagliate sulle modalità con cui è stato risolto)</w:t>
      </w:r>
      <w:r w:rsidR="00916281" w:rsidRPr="00423C1C">
        <w:rPr>
          <w:rFonts w:ascii="Arial" w:eastAsia="Calibri" w:hAnsi="Arial" w:cs="Arial"/>
          <w:sz w:val="20"/>
          <w:szCs w:val="20"/>
          <w:lang w:eastAsia="en-US"/>
        </w:rPr>
        <w:t>:</w:t>
      </w:r>
    </w:p>
    <w:p w14:paraId="317DAF31" w14:textId="77777777" w:rsidR="000506BC" w:rsidRDefault="000506BC" w:rsidP="0031274E">
      <w:pPr>
        <w:autoSpaceDE w:val="0"/>
        <w:autoSpaceDN w:val="0"/>
        <w:adjustRightInd w:val="0"/>
        <w:spacing w:line="360" w:lineRule="auto"/>
        <w:ind w:left="567"/>
        <w:rPr>
          <w:rFonts w:ascii="Arial" w:eastAsia="Calibri" w:hAnsi="Arial" w:cs="Arial"/>
          <w:sz w:val="20"/>
          <w:szCs w:val="20"/>
          <w:lang w:eastAsia="en-US"/>
        </w:rPr>
      </w:pPr>
      <w:r>
        <w:rPr>
          <w:rFonts w:ascii="Arial" w:eastAsia="Calibri" w:hAnsi="Arial" w:cs="Arial"/>
          <w:sz w:val="20"/>
          <w:szCs w:val="20"/>
          <w:lang w:eastAsia="en-US"/>
        </w:rPr>
        <w:t>……………………………………………………………………………………………………………………..</w:t>
      </w:r>
    </w:p>
    <w:p w14:paraId="3DB6C53D" w14:textId="77777777" w:rsidR="000506BC" w:rsidRDefault="000506BC" w:rsidP="0031274E">
      <w:pPr>
        <w:autoSpaceDE w:val="0"/>
        <w:autoSpaceDN w:val="0"/>
        <w:adjustRightInd w:val="0"/>
        <w:spacing w:line="360" w:lineRule="auto"/>
        <w:ind w:left="567"/>
        <w:rPr>
          <w:rFonts w:ascii="Arial" w:eastAsia="Calibri" w:hAnsi="Arial" w:cs="Arial"/>
          <w:sz w:val="20"/>
          <w:szCs w:val="20"/>
          <w:lang w:eastAsia="en-US"/>
        </w:rPr>
      </w:pPr>
      <w:r>
        <w:rPr>
          <w:rFonts w:ascii="Arial" w:eastAsia="Calibri" w:hAnsi="Arial" w:cs="Arial"/>
          <w:sz w:val="20"/>
          <w:szCs w:val="20"/>
          <w:lang w:eastAsia="en-US"/>
        </w:rPr>
        <w:t>……………………………………………………………………………………………………………………..</w:t>
      </w:r>
    </w:p>
    <w:p w14:paraId="27B99838" w14:textId="77777777" w:rsidR="000506BC" w:rsidRDefault="000506BC" w:rsidP="00A3051B">
      <w:pPr>
        <w:autoSpaceDE w:val="0"/>
        <w:autoSpaceDN w:val="0"/>
        <w:adjustRightInd w:val="0"/>
        <w:spacing w:after="240" w:line="360" w:lineRule="auto"/>
        <w:ind w:left="567"/>
        <w:rPr>
          <w:rFonts w:ascii="Arial" w:eastAsia="Calibri" w:hAnsi="Arial" w:cs="Arial"/>
          <w:sz w:val="20"/>
          <w:szCs w:val="20"/>
          <w:lang w:eastAsia="en-US"/>
        </w:rPr>
      </w:pPr>
      <w:r>
        <w:rPr>
          <w:rFonts w:ascii="Arial" w:eastAsia="Calibri" w:hAnsi="Arial" w:cs="Arial"/>
          <w:sz w:val="20"/>
          <w:szCs w:val="20"/>
          <w:lang w:eastAsia="en-US"/>
        </w:rPr>
        <w:t>……………………………………………………………………………………………………………………..</w:t>
      </w:r>
    </w:p>
    <w:p w14:paraId="161154C5" w14:textId="77777777" w:rsidR="00AC17B9" w:rsidRPr="00423C1C" w:rsidRDefault="00132F53" w:rsidP="0031274E">
      <w:pPr>
        <w:tabs>
          <w:tab w:val="center" w:pos="5244"/>
          <w:tab w:val="right" w:pos="9638"/>
        </w:tabs>
        <w:autoSpaceDE w:val="0"/>
        <w:autoSpaceDN w:val="0"/>
        <w:adjustRightInd w:val="0"/>
        <w:spacing w:line="360" w:lineRule="auto"/>
        <w:jc w:val="left"/>
        <w:rPr>
          <w:rFonts w:ascii="Arial" w:hAnsi="Arial" w:cs="Arial"/>
          <w:sz w:val="20"/>
          <w:szCs w:val="20"/>
        </w:rPr>
      </w:pPr>
      <w:r w:rsidRPr="00423C1C">
        <w:rPr>
          <w:rFonts w:ascii="Arial" w:hAnsi="Arial" w:cs="Arial"/>
          <w:b/>
          <w:sz w:val="20"/>
          <w:szCs w:val="20"/>
        </w:rPr>
        <w:t>2.</w:t>
      </w:r>
      <w:r w:rsidR="00B634AB" w:rsidRPr="00423C1C">
        <w:rPr>
          <w:rFonts w:ascii="Arial" w:hAnsi="Arial" w:cs="Arial"/>
          <w:b/>
          <w:sz w:val="20"/>
          <w:szCs w:val="20"/>
        </w:rPr>
        <w:t>10</w:t>
      </w:r>
      <w:r w:rsidRPr="00423C1C">
        <w:rPr>
          <w:rFonts w:ascii="Arial" w:hAnsi="Arial" w:cs="Arial"/>
          <w:b/>
          <w:sz w:val="20"/>
          <w:szCs w:val="20"/>
        </w:rPr>
        <w:t xml:space="preserve"> </w:t>
      </w:r>
      <w:r w:rsidR="00365F4C" w:rsidRPr="00423C1C">
        <w:rPr>
          <w:rFonts w:ascii="Arial" w:hAnsi="Arial" w:cs="Arial"/>
          <w:b/>
          <w:sz w:val="20"/>
          <w:szCs w:val="20"/>
        </w:rPr>
        <w:t xml:space="preserve">- </w:t>
      </w:r>
      <w:r w:rsidR="003D64BA" w:rsidRPr="00423C1C">
        <w:rPr>
          <w:rFonts w:ascii="Arial" w:hAnsi="Arial" w:cs="Arial"/>
          <w:b/>
          <w:sz w:val="20"/>
          <w:szCs w:val="20"/>
        </w:rPr>
        <w:t>I</w:t>
      </w:r>
      <w:r w:rsidRPr="00423C1C">
        <w:rPr>
          <w:rFonts w:ascii="Arial" w:hAnsi="Arial" w:cs="Arial"/>
          <w:b/>
          <w:sz w:val="20"/>
          <w:szCs w:val="20"/>
        </w:rPr>
        <w:t xml:space="preserve">n relazione alle cause di esclusione di cui </w:t>
      </w:r>
      <w:r w:rsidRPr="00423C1C">
        <w:rPr>
          <w:rFonts w:ascii="Arial" w:hAnsi="Arial" w:cs="Arial"/>
          <w:b/>
          <w:i/>
          <w:sz w:val="20"/>
          <w:szCs w:val="20"/>
          <w:u w:val="single"/>
        </w:rPr>
        <w:t>all</w:t>
      </w:r>
      <w:r w:rsidR="00E97DA3" w:rsidRPr="00423C1C">
        <w:rPr>
          <w:rFonts w:ascii="Arial" w:hAnsi="Arial" w:cs="Arial"/>
          <w:b/>
          <w:i/>
          <w:sz w:val="20"/>
          <w:szCs w:val="20"/>
          <w:u w:val="single"/>
        </w:rPr>
        <w:t xml:space="preserve">’art. 80 c. 5 </w:t>
      </w:r>
      <w:r w:rsidR="00841D32" w:rsidRPr="00423C1C">
        <w:rPr>
          <w:rFonts w:ascii="Arial" w:hAnsi="Arial" w:cs="Arial"/>
          <w:b/>
          <w:i/>
          <w:sz w:val="20"/>
          <w:szCs w:val="20"/>
          <w:u w:val="single"/>
        </w:rPr>
        <w:t>lett.</w:t>
      </w:r>
      <w:r w:rsidRPr="00423C1C">
        <w:rPr>
          <w:rFonts w:ascii="Arial" w:hAnsi="Arial" w:cs="Arial"/>
          <w:b/>
          <w:i/>
          <w:sz w:val="20"/>
          <w:szCs w:val="20"/>
          <w:u w:val="single"/>
        </w:rPr>
        <w:t xml:space="preserve"> e) del D.lgs. 50/2016</w:t>
      </w:r>
      <w:r w:rsidR="002E7130" w:rsidRPr="00423C1C">
        <w:rPr>
          <w:rFonts w:ascii="Arial" w:hAnsi="Arial" w:cs="Arial"/>
          <w:sz w:val="20"/>
          <w:szCs w:val="20"/>
        </w:rPr>
        <w:t xml:space="preserve"> </w:t>
      </w:r>
      <w:r w:rsidR="008D4656" w:rsidRPr="00423C1C">
        <w:rPr>
          <w:rFonts w:ascii="Arial" w:hAnsi="Arial" w:cs="Arial"/>
          <w:sz w:val="20"/>
          <w:szCs w:val="20"/>
        </w:rPr>
        <w:t>[</w:t>
      </w:r>
      <w:r w:rsidR="008D4656" w:rsidRPr="00423C1C">
        <w:rPr>
          <w:rFonts w:ascii="Arial" w:hAnsi="Arial" w:cs="Arial"/>
          <w:b/>
          <w:sz w:val="20"/>
          <w:szCs w:val="20"/>
        </w:rPr>
        <w:t>distorsione della concorrenza</w:t>
      </w:r>
      <w:r w:rsidR="008D4656" w:rsidRPr="00423C1C">
        <w:rPr>
          <w:rFonts w:ascii="Arial" w:hAnsi="Arial" w:cs="Arial"/>
          <w:sz w:val="20"/>
          <w:szCs w:val="20"/>
        </w:rPr>
        <w:t>]</w:t>
      </w:r>
      <w:r w:rsidRPr="00423C1C">
        <w:rPr>
          <w:rFonts w:ascii="Arial" w:hAnsi="Arial" w:cs="Arial"/>
          <w:sz w:val="20"/>
          <w:szCs w:val="20"/>
        </w:rPr>
        <w:t xml:space="preserve">: </w:t>
      </w:r>
    </w:p>
    <w:p w14:paraId="31EDB46D" w14:textId="77777777" w:rsidR="00383CC2" w:rsidRPr="00423C1C" w:rsidRDefault="00882276" w:rsidP="0031274E">
      <w:pPr>
        <w:autoSpaceDE w:val="0"/>
        <w:autoSpaceDN w:val="0"/>
        <w:adjustRightInd w:val="0"/>
        <w:spacing w:after="120"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lang w:eastAsia="en-US"/>
        </w:rPr>
        <w:t>☐</w:t>
      </w:r>
      <w:r w:rsidRPr="00423C1C">
        <w:rPr>
          <w:rFonts w:ascii="Arial" w:eastAsia="Calibri" w:hAnsi="Arial" w:cs="Arial"/>
          <w:sz w:val="20"/>
          <w:szCs w:val="20"/>
          <w:lang w:eastAsia="en-US"/>
        </w:rPr>
        <w:t xml:space="preserve"> </w:t>
      </w:r>
      <w:r w:rsidR="00777757" w:rsidRPr="00423C1C">
        <w:rPr>
          <w:rFonts w:ascii="Arial" w:eastAsia="Calibri" w:hAnsi="Arial" w:cs="Arial"/>
          <w:sz w:val="20"/>
          <w:szCs w:val="20"/>
          <w:lang w:eastAsia="en-US"/>
        </w:rPr>
        <w:t>2.</w:t>
      </w:r>
      <w:r w:rsidR="00B634AB" w:rsidRPr="00423C1C">
        <w:rPr>
          <w:rFonts w:ascii="Arial" w:eastAsia="Calibri" w:hAnsi="Arial" w:cs="Arial"/>
          <w:sz w:val="20"/>
          <w:szCs w:val="20"/>
          <w:lang w:eastAsia="en-US"/>
        </w:rPr>
        <w:t>10</w:t>
      </w:r>
      <w:r w:rsidR="00777757" w:rsidRPr="00423C1C">
        <w:rPr>
          <w:rFonts w:ascii="Arial" w:eastAsia="Calibri" w:hAnsi="Arial" w:cs="Arial"/>
          <w:sz w:val="20"/>
          <w:szCs w:val="20"/>
          <w:lang w:eastAsia="en-US"/>
        </w:rPr>
        <w:t xml:space="preserve">.1 </w:t>
      </w:r>
      <w:r w:rsidR="002E7130" w:rsidRPr="00423C1C">
        <w:rPr>
          <w:rFonts w:ascii="Arial" w:eastAsia="Calibri" w:hAnsi="Arial" w:cs="Arial"/>
          <w:sz w:val="20"/>
          <w:szCs w:val="20"/>
          <w:lang w:eastAsia="en-US"/>
        </w:rPr>
        <w:t>–</w:t>
      </w:r>
      <w:r w:rsidR="00777757" w:rsidRPr="00423C1C">
        <w:rPr>
          <w:rFonts w:ascii="Arial" w:eastAsia="Calibri" w:hAnsi="Arial" w:cs="Arial"/>
          <w:sz w:val="20"/>
          <w:szCs w:val="20"/>
          <w:lang w:eastAsia="en-US"/>
        </w:rPr>
        <w:t xml:space="preserve"> </w:t>
      </w:r>
      <w:r w:rsidR="002E7130" w:rsidRPr="00423C1C">
        <w:rPr>
          <w:rFonts w:ascii="Arial" w:eastAsia="Calibri" w:hAnsi="Arial" w:cs="Arial"/>
          <w:sz w:val="20"/>
          <w:szCs w:val="20"/>
          <w:lang w:eastAsia="en-US"/>
        </w:rPr>
        <w:t xml:space="preserve">L’Operatore Economico non ha fornito consulenza alla Scuola e non ha collaborato alla preparazione della procedura di affidamento per la quale presenta offerta, ai sensi dell’art. 66 </w:t>
      </w:r>
      <w:r w:rsidR="002E7130" w:rsidRPr="00423C1C">
        <w:rPr>
          <w:rFonts w:ascii="Arial" w:hAnsi="Arial" w:cs="Arial"/>
          <w:sz w:val="20"/>
          <w:szCs w:val="20"/>
        </w:rPr>
        <w:t>del D.lgs. 50/2016</w:t>
      </w:r>
      <w:r w:rsidR="002E7130" w:rsidRPr="00423C1C">
        <w:rPr>
          <w:rFonts w:ascii="Arial" w:eastAsia="Calibri" w:hAnsi="Arial" w:cs="Arial"/>
          <w:sz w:val="20"/>
          <w:szCs w:val="20"/>
          <w:lang w:eastAsia="en-US"/>
        </w:rPr>
        <w:t>;</w:t>
      </w:r>
    </w:p>
    <w:p w14:paraId="072F8F8B" w14:textId="77777777" w:rsidR="00CD01BB" w:rsidRPr="00423C1C" w:rsidRDefault="00DB1994" w:rsidP="0031274E">
      <w:pPr>
        <w:autoSpaceDE w:val="0"/>
        <w:autoSpaceDN w:val="0"/>
        <w:adjustRightInd w:val="0"/>
        <w:spacing w:after="120" w:line="360" w:lineRule="auto"/>
        <w:jc w:val="center"/>
        <w:rPr>
          <w:rFonts w:ascii="Arial" w:hAnsi="Arial" w:cs="Arial"/>
          <w:i/>
          <w:sz w:val="20"/>
          <w:szCs w:val="20"/>
        </w:rPr>
      </w:pPr>
      <w:r w:rsidRPr="00423C1C">
        <w:rPr>
          <w:rFonts w:ascii="Arial" w:hAnsi="Arial" w:cs="Arial"/>
          <w:i/>
          <w:sz w:val="20"/>
          <w:szCs w:val="20"/>
        </w:rPr>
        <w:t>oppure</w:t>
      </w:r>
    </w:p>
    <w:p w14:paraId="46A28816" w14:textId="77777777" w:rsidR="002E060A" w:rsidRPr="00423C1C" w:rsidRDefault="00882276" w:rsidP="0031274E">
      <w:pPr>
        <w:autoSpaceDE w:val="0"/>
        <w:autoSpaceDN w:val="0"/>
        <w:adjustRightInd w:val="0"/>
        <w:spacing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lang w:eastAsia="en-US"/>
        </w:rPr>
        <w:t>☐</w:t>
      </w:r>
      <w:r w:rsidR="00322500" w:rsidRPr="00423C1C">
        <w:rPr>
          <w:rFonts w:ascii="Arial" w:eastAsia="Calibri" w:hAnsi="Arial" w:cs="Arial"/>
          <w:sz w:val="20"/>
          <w:szCs w:val="20"/>
          <w:lang w:eastAsia="en-US"/>
        </w:rPr>
        <w:t xml:space="preserve"> 2.</w:t>
      </w:r>
      <w:r w:rsidR="00B634AB" w:rsidRPr="00423C1C">
        <w:rPr>
          <w:rFonts w:ascii="Arial" w:eastAsia="Calibri" w:hAnsi="Arial" w:cs="Arial"/>
          <w:sz w:val="20"/>
          <w:szCs w:val="20"/>
          <w:lang w:eastAsia="en-US"/>
        </w:rPr>
        <w:t>10</w:t>
      </w:r>
      <w:r w:rsidR="00322500" w:rsidRPr="00423C1C">
        <w:rPr>
          <w:rFonts w:ascii="Arial" w:eastAsia="Calibri" w:hAnsi="Arial" w:cs="Arial"/>
          <w:sz w:val="20"/>
          <w:szCs w:val="20"/>
          <w:lang w:eastAsia="en-US"/>
        </w:rPr>
        <w:t xml:space="preserve">.2 - </w:t>
      </w:r>
      <w:r w:rsidR="002E7130" w:rsidRPr="00423C1C">
        <w:rPr>
          <w:rFonts w:ascii="Arial" w:eastAsia="Calibri" w:hAnsi="Arial" w:cs="Arial"/>
          <w:sz w:val="20"/>
          <w:szCs w:val="20"/>
          <w:lang w:eastAsia="en-US"/>
        </w:rPr>
        <w:t xml:space="preserve">Anche nel caso in cui l’Operatore Economico abbia fornito consulenza alla Scuola o abbia altrimenti collaborato alla preparazione della procedura, ai sensi dell’art. 66 </w:t>
      </w:r>
      <w:r w:rsidR="002E7130" w:rsidRPr="00423C1C">
        <w:rPr>
          <w:rFonts w:ascii="Arial" w:hAnsi="Arial" w:cs="Arial"/>
          <w:sz w:val="20"/>
          <w:szCs w:val="20"/>
        </w:rPr>
        <w:t>del D.lgs. 50/2016</w:t>
      </w:r>
      <w:r w:rsidR="002E7130" w:rsidRPr="00423C1C">
        <w:rPr>
          <w:rFonts w:ascii="Arial" w:eastAsia="Calibri" w:hAnsi="Arial" w:cs="Arial"/>
          <w:sz w:val="20"/>
          <w:szCs w:val="20"/>
          <w:lang w:eastAsia="en-US"/>
        </w:rPr>
        <w:t>, tale condizione non determina alcuna distorsione della concorrenza per avere fornito informazioni di cui lo stesso si può essere avvantaggiato oppure</w:t>
      </w:r>
      <w:r w:rsidR="001D436F" w:rsidRPr="00423C1C">
        <w:rPr>
          <w:rFonts w:ascii="Arial" w:eastAsia="Calibri" w:hAnsi="Arial" w:cs="Arial"/>
          <w:sz w:val="20"/>
          <w:szCs w:val="20"/>
          <w:lang w:eastAsia="en-US"/>
        </w:rPr>
        <w:t xml:space="preserve"> </w:t>
      </w:r>
      <w:r w:rsidR="00BB4884" w:rsidRPr="00423C1C">
        <w:rPr>
          <w:rFonts w:ascii="Arial" w:eastAsia="Calibri" w:hAnsi="Arial" w:cs="Arial"/>
          <w:sz w:val="20"/>
          <w:szCs w:val="20"/>
          <w:lang w:eastAsia="en-US"/>
        </w:rPr>
        <w:t xml:space="preserve">ha adottato le </w:t>
      </w:r>
      <w:r w:rsidR="002E7130" w:rsidRPr="00423C1C">
        <w:rPr>
          <w:rFonts w:ascii="Arial" w:eastAsia="Calibri" w:hAnsi="Arial" w:cs="Arial"/>
          <w:sz w:val="20"/>
          <w:szCs w:val="20"/>
          <w:lang w:eastAsia="en-US"/>
        </w:rPr>
        <w:t xml:space="preserve">seguenti </w:t>
      </w:r>
      <w:r w:rsidR="00BB4884" w:rsidRPr="00423C1C">
        <w:rPr>
          <w:rFonts w:ascii="Arial" w:eastAsia="Calibri" w:hAnsi="Arial" w:cs="Arial"/>
          <w:sz w:val="20"/>
          <w:szCs w:val="20"/>
          <w:lang w:eastAsia="en-US"/>
        </w:rPr>
        <w:t xml:space="preserve">misure atte a evitare un’alterazione della concorrenza. Nello specifico dettaglia quanto segue: </w:t>
      </w:r>
      <w:r w:rsidR="009F3EF9" w:rsidRPr="00423C1C">
        <w:rPr>
          <w:rFonts w:ascii="Arial" w:eastAsia="Calibri" w:hAnsi="Arial" w:cs="Arial"/>
          <w:sz w:val="20"/>
          <w:szCs w:val="20"/>
          <w:lang w:eastAsia="en-US"/>
        </w:rPr>
        <w:t>………………………………………………….</w:t>
      </w:r>
    </w:p>
    <w:p w14:paraId="644B7D7F" w14:textId="77777777" w:rsidR="000506BC" w:rsidRDefault="009F3EF9" w:rsidP="0031274E">
      <w:pPr>
        <w:autoSpaceDE w:val="0"/>
        <w:autoSpaceDN w:val="0"/>
        <w:adjustRightInd w:val="0"/>
        <w:spacing w:line="360" w:lineRule="auto"/>
        <w:ind w:left="567"/>
        <w:rPr>
          <w:rFonts w:ascii="Arial" w:eastAsia="Calibri" w:hAnsi="Arial" w:cs="Arial"/>
          <w:sz w:val="20"/>
          <w:szCs w:val="20"/>
          <w:lang w:eastAsia="en-US"/>
        </w:rPr>
      </w:pPr>
      <w:r w:rsidRPr="00423C1C">
        <w:rPr>
          <w:rFonts w:ascii="Arial" w:eastAsia="Calibri" w:hAnsi="Arial" w:cs="Arial"/>
          <w:sz w:val="20"/>
          <w:szCs w:val="20"/>
          <w:lang w:eastAsia="en-US"/>
        </w:rPr>
        <w:t>…………………………………………………………………………………………………………………</w:t>
      </w:r>
      <w:r w:rsidR="000506BC">
        <w:rPr>
          <w:rFonts w:ascii="Arial" w:eastAsia="Calibri" w:hAnsi="Arial" w:cs="Arial"/>
          <w:sz w:val="20"/>
          <w:szCs w:val="20"/>
          <w:lang w:eastAsia="en-US"/>
        </w:rPr>
        <w:t>..</w:t>
      </w:r>
      <w:r w:rsidRPr="00423C1C">
        <w:rPr>
          <w:rFonts w:ascii="Arial" w:eastAsia="Calibri" w:hAnsi="Arial" w:cs="Arial"/>
          <w:sz w:val="20"/>
          <w:szCs w:val="20"/>
          <w:lang w:eastAsia="en-US"/>
        </w:rPr>
        <w:t>…</w:t>
      </w:r>
    </w:p>
    <w:p w14:paraId="3F1A523F" w14:textId="77777777" w:rsidR="000506BC" w:rsidRDefault="009F3EF9" w:rsidP="0031274E">
      <w:pPr>
        <w:autoSpaceDE w:val="0"/>
        <w:autoSpaceDN w:val="0"/>
        <w:adjustRightInd w:val="0"/>
        <w:spacing w:line="360" w:lineRule="auto"/>
        <w:ind w:left="567"/>
        <w:rPr>
          <w:rFonts w:ascii="Arial" w:eastAsia="Calibri" w:hAnsi="Arial" w:cs="Arial"/>
          <w:sz w:val="20"/>
          <w:szCs w:val="20"/>
          <w:lang w:eastAsia="en-US"/>
        </w:rPr>
      </w:pPr>
      <w:r w:rsidRPr="00423C1C">
        <w:rPr>
          <w:rFonts w:ascii="Arial" w:eastAsia="Calibri" w:hAnsi="Arial" w:cs="Arial"/>
          <w:sz w:val="20"/>
          <w:szCs w:val="20"/>
          <w:lang w:eastAsia="en-US"/>
        </w:rPr>
        <w:t>………………………………………………………………………………………………………………</w:t>
      </w:r>
      <w:r w:rsidR="000506BC">
        <w:rPr>
          <w:rFonts w:ascii="Arial" w:eastAsia="Calibri" w:hAnsi="Arial" w:cs="Arial"/>
          <w:sz w:val="20"/>
          <w:szCs w:val="20"/>
          <w:lang w:eastAsia="en-US"/>
        </w:rPr>
        <w:t>..</w:t>
      </w:r>
      <w:r w:rsidRPr="00423C1C">
        <w:rPr>
          <w:rFonts w:ascii="Arial" w:eastAsia="Calibri" w:hAnsi="Arial" w:cs="Arial"/>
          <w:sz w:val="20"/>
          <w:szCs w:val="20"/>
          <w:lang w:eastAsia="en-US"/>
        </w:rPr>
        <w:t>……</w:t>
      </w:r>
    </w:p>
    <w:p w14:paraId="6FD1FDF2" w14:textId="77777777" w:rsidR="009F3EF9" w:rsidRPr="00423C1C" w:rsidRDefault="009F3EF9" w:rsidP="00A3051B">
      <w:pPr>
        <w:autoSpaceDE w:val="0"/>
        <w:autoSpaceDN w:val="0"/>
        <w:adjustRightInd w:val="0"/>
        <w:spacing w:after="240" w:line="360" w:lineRule="auto"/>
        <w:ind w:left="567"/>
        <w:rPr>
          <w:rFonts w:ascii="Arial" w:eastAsia="Calibri" w:hAnsi="Arial" w:cs="Arial"/>
          <w:sz w:val="20"/>
          <w:szCs w:val="20"/>
          <w:lang w:eastAsia="en-US"/>
        </w:rPr>
      </w:pPr>
      <w:r w:rsidRPr="00423C1C">
        <w:rPr>
          <w:rFonts w:ascii="Arial" w:eastAsia="Calibri" w:hAnsi="Arial" w:cs="Arial"/>
          <w:sz w:val="20"/>
          <w:szCs w:val="20"/>
          <w:lang w:eastAsia="en-US"/>
        </w:rPr>
        <w:t>………………………………………………………………………………………………………………</w:t>
      </w:r>
      <w:r w:rsidR="000506BC">
        <w:rPr>
          <w:rFonts w:ascii="Arial" w:eastAsia="Calibri" w:hAnsi="Arial" w:cs="Arial"/>
          <w:sz w:val="20"/>
          <w:szCs w:val="20"/>
          <w:lang w:eastAsia="en-US"/>
        </w:rPr>
        <w:t>…</w:t>
      </w:r>
      <w:r w:rsidRPr="00423C1C">
        <w:rPr>
          <w:rFonts w:ascii="Arial" w:eastAsia="Calibri" w:hAnsi="Arial" w:cs="Arial"/>
          <w:sz w:val="20"/>
          <w:szCs w:val="20"/>
          <w:lang w:eastAsia="en-US"/>
        </w:rPr>
        <w:t>…..</w:t>
      </w:r>
    </w:p>
    <w:p w14:paraId="66081C8E" w14:textId="77777777" w:rsidR="00FA589D" w:rsidRPr="00423C1C" w:rsidRDefault="00E97DA3" w:rsidP="0031274E">
      <w:pPr>
        <w:autoSpaceDE w:val="0"/>
        <w:autoSpaceDN w:val="0"/>
        <w:adjustRightInd w:val="0"/>
        <w:spacing w:line="360" w:lineRule="auto"/>
        <w:rPr>
          <w:rFonts w:ascii="Arial" w:hAnsi="Arial" w:cs="Arial"/>
          <w:sz w:val="20"/>
          <w:szCs w:val="20"/>
        </w:rPr>
      </w:pPr>
      <w:r w:rsidRPr="00423C1C">
        <w:rPr>
          <w:rFonts w:ascii="Arial" w:hAnsi="Arial" w:cs="Arial"/>
          <w:b/>
          <w:sz w:val="20"/>
          <w:szCs w:val="20"/>
        </w:rPr>
        <w:t>2.1</w:t>
      </w:r>
      <w:r w:rsidR="00B634AB" w:rsidRPr="00423C1C">
        <w:rPr>
          <w:rFonts w:ascii="Arial" w:hAnsi="Arial" w:cs="Arial"/>
          <w:b/>
          <w:sz w:val="20"/>
          <w:szCs w:val="20"/>
        </w:rPr>
        <w:t>1</w:t>
      </w:r>
      <w:r w:rsidRPr="00423C1C">
        <w:rPr>
          <w:rFonts w:ascii="Arial" w:hAnsi="Arial" w:cs="Arial"/>
          <w:b/>
          <w:sz w:val="20"/>
          <w:szCs w:val="20"/>
        </w:rPr>
        <w:t xml:space="preserve"> </w:t>
      </w:r>
      <w:r w:rsidR="00365F4C" w:rsidRPr="00423C1C">
        <w:rPr>
          <w:rFonts w:ascii="Arial" w:hAnsi="Arial" w:cs="Arial"/>
          <w:b/>
          <w:sz w:val="20"/>
          <w:szCs w:val="20"/>
        </w:rPr>
        <w:t xml:space="preserve">- </w:t>
      </w:r>
      <w:r w:rsidR="00322500" w:rsidRPr="00423C1C">
        <w:rPr>
          <w:rFonts w:ascii="Arial" w:hAnsi="Arial" w:cs="Arial"/>
          <w:b/>
          <w:sz w:val="20"/>
          <w:szCs w:val="20"/>
        </w:rPr>
        <w:t>I</w:t>
      </w:r>
      <w:r w:rsidRPr="00423C1C">
        <w:rPr>
          <w:rFonts w:ascii="Arial" w:hAnsi="Arial" w:cs="Arial"/>
          <w:b/>
          <w:sz w:val="20"/>
          <w:szCs w:val="20"/>
        </w:rPr>
        <w:t xml:space="preserve">n relazione alle cause di esclusione di cui </w:t>
      </w:r>
      <w:r w:rsidRPr="00423C1C">
        <w:rPr>
          <w:rFonts w:ascii="Arial" w:hAnsi="Arial" w:cs="Arial"/>
          <w:b/>
          <w:i/>
          <w:sz w:val="20"/>
          <w:szCs w:val="20"/>
          <w:u w:val="single"/>
        </w:rPr>
        <w:t>all’</w:t>
      </w:r>
      <w:r w:rsidR="009A31FF" w:rsidRPr="00423C1C">
        <w:rPr>
          <w:rFonts w:ascii="Arial" w:hAnsi="Arial" w:cs="Arial"/>
          <w:b/>
          <w:i/>
          <w:sz w:val="20"/>
          <w:szCs w:val="20"/>
          <w:u w:val="single"/>
        </w:rPr>
        <w:t xml:space="preserve">art. 80 c. 5 </w:t>
      </w:r>
      <w:r w:rsidR="00841D32" w:rsidRPr="00423C1C">
        <w:rPr>
          <w:rFonts w:ascii="Arial" w:hAnsi="Arial" w:cs="Arial"/>
          <w:b/>
          <w:i/>
          <w:sz w:val="20"/>
          <w:szCs w:val="20"/>
          <w:u w:val="single"/>
        </w:rPr>
        <w:t>lett.</w:t>
      </w:r>
      <w:r w:rsidRPr="00423C1C">
        <w:rPr>
          <w:rFonts w:ascii="Arial" w:hAnsi="Arial" w:cs="Arial"/>
          <w:b/>
          <w:i/>
          <w:sz w:val="20"/>
          <w:szCs w:val="20"/>
          <w:u w:val="single"/>
        </w:rPr>
        <w:t xml:space="preserve"> f) del D.lgs. 50/2016</w:t>
      </w:r>
      <w:r w:rsidR="00F3530F" w:rsidRPr="00423C1C">
        <w:rPr>
          <w:rFonts w:ascii="Arial" w:hAnsi="Arial" w:cs="Arial"/>
          <w:b/>
          <w:i/>
          <w:sz w:val="20"/>
          <w:szCs w:val="20"/>
          <w:u w:val="single"/>
        </w:rPr>
        <w:t xml:space="preserve"> </w:t>
      </w:r>
      <w:r w:rsidR="00F3530F" w:rsidRPr="00423C1C">
        <w:rPr>
          <w:rFonts w:ascii="Arial" w:hAnsi="Arial" w:cs="Arial"/>
          <w:b/>
          <w:i/>
          <w:sz w:val="20"/>
          <w:szCs w:val="20"/>
        </w:rPr>
        <w:t>[divieto di contrarre con la pubblica amministrazione]</w:t>
      </w:r>
      <w:r w:rsidR="00FA589D" w:rsidRPr="00423C1C">
        <w:rPr>
          <w:rFonts w:ascii="Arial" w:hAnsi="Arial" w:cs="Arial"/>
          <w:sz w:val="20"/>
          <w:szCs w:val="20"/>
        </w:rPr>
        <w:t>:</w:t>
      </w:r>
      <w:r w:rsidR="00175AF0" w:rsidRPr="00423C1C">
        <w:rPr>
          <w:rFonts w:ascii="Arial" w:hAnsi="Arial" w:cs="Arial"/>
          <w:sz w:val="20"/>
          <w:szCs w:val="20"/>
        </w:rPr>
        <w:t xml:space="preserve"> </w:t>
      </w:r>
    </w:p>
    <w:p w14:paraId="603C664D" w14:textId="77777777" w:rsidR="00E97DA3" w:rsidRPr="00423C1C" w:rsidRDefault="00FA589D" w:rsidP="0031274E">
      <w:pPr>
        <w:autoSpaceDE w:val="0"/>
        <w:autoSpaceDN w:val="0"/>
        <w:adjustRightInd w:val="0"/>
        <w:spacing w:after="120" w:line="360" w:lineRule="auto"/>
        <w:ind w:left="567"/>
        <w:rPr>
          <w:rFonts w:ascii="Arial" w:hAnsi="Arial" w:cs="Arial"/>
          <w:sz w:val="20"/>
          <w:szCs w:val="20"/>
        </w:rPr>
      </w:pPr>
      <w:r w:rsidRPr="00423C1C">
        <w:rPr>
          <w:rFonts w:ascii="Segoe UI Symbol" w:eastAsia="MS Gothic" w:hAnsi="Segoe UI Symbol" w:cs="Segoe UI Symbol"/>
          <w:sz w:val="20"/>
          <w:szCs w:val="20"/>
        </w:rPr>
        <w:t>☐</w:t>
      </w:r>
      <w:r w:rsidRPr="00423C1C">
        <w:rPr>
          <w:rFonts w:ascii="Arial" w:hAnsi="Arial" w:cs="Arial"/>
          <w:sz w:val="20"/>
          <w:szCs w:val="20"/>
        </w:rPr>
        <w:t xml:space="preserve"> </w:t>
      </w:r>
      <w:r w:rsidRPr="00423C1C">
        <w:rPr>
          <w:rFonts w:ascii="Arial" w:eastAsia="Calibri" w:hAnsi="Arial" w:cs="Arial"/>
          <w:sz w:val="20"/>
          <w:szCs w:val="20"/>
          <w:lang w:eastAsia="en-US"/>
        </w:rPr>
        <w:t>2.</w:t>
      </w:r>
      <w:r w:rsidRPr="00423C1C">
        <w:rPr>
          <w:rFonts w:ascii="Arial" w:hAnsi="Arial" w:cs="Arial"/>
          <w:sz w:val="20"/>
          <w:szCs w:val="20"/>
        </w:rPr>
        <w:t>1</w:t>
      </w:r>
      <w:r w:rsidR="00B634AB" w:rsidRPr="00423C1C">
        <w:rPr>
          <w:rFonts w:ascii="Arial" w:hAnsi="Arial" w:cs="Arial"/>
          <w:sz w:val="20"/>
          <w:szCs w:val="20"/>
        </w:rPr>
        <w:t>1</w:t>
      </w:r>
      <w:r w:rsidRPr="00423C1C">
        <w:rPr>
          <w:rFonts w:ascii="Arial" w:eastAsia="Calibri" w:hAnsi="Arial" w:cs="Arial"/>
          <w:sz w:val="20"/>
          <w:szCs w:val="20"/>
          <w:lang w:eastAsia="en-US"/>
        </w:rPr>
        <w:t xml:space="preserve">.1 – </w:t>
      </w:r>
      <w:r w:rsidRPr="00423C1C">
        <w:rPr>
          <w:rFonts w:ascii="Arial" w:hAnsi="Arial" w:cs="Arial"/>
          <w:sz w:val="20"/>
          <w:szCs w:val="20"/>
        </w:rPr>
        <w:t>A</w:t>
      </w:r>
      <w:r w:rsidR="00E97DA3" w:rsidRPr="00423C1C">
        <w:rPr>
          <w:rFonts w:ascii="Arial" w:hAnsi="Arial" w:cs="Arial"/>
          <w:sz w:val="20"/>
          <w:szCs w:val="20"/>
        </w:rPr>
        <w:t>ll’</w:t>
      </w:r>
      <w:r w:rsidR="00DE7A01" w:rsidRPr="00423C1C">
        <w:rPr>
          <w:rFonts w:ascii="Arial" w:hAnsi="Arial" w:cs="Arial"/>
          <w:sz w:val="20"/>
          <w:szCs w:val="20"/>
        </w:rPr>
        <w:t>Operatore Economico</w:t>
      </w:r>
      <w:r w:rsidR="00E97DA3" w:rsidRPr="00423C1C">
        <w:rPr>
          <w:rFonts w:ascii="Arial" w:hAnsi="Arial" w:cs="Arial"/>
          <w:sz w:val="20"/>
          <w:szCs w:val="20"/>
        </w:rPr>
        <w:t xml:space="preserve"> non è stata applicata la sanzione interdittiva di cui </w:t>
      </w:r>
      <w:r w:rsidR="00E97DA3" w:rsidRPr="00423C1C">
        <w:rPr>
          <w:rFonts w:ascii="Arial" w:hAnsi="Arial" w:cs="Arial"/>
          <w:i/>
          <w:sz w:val="20"/>
          <w:szCs w:val="20"/>
          <w:u w:val="single"/>
        </w:rPr>
        <w:t>a</w:t>
      </w:r>
      <w:r w:rsidR="002E1EC9" w:rsidRPr="00423C1C">
        <w:rPr>
          <w:rFonts w:ascii="Arial" w:hAnsi="Arial" w:cs="Arial"/>
          <w:i/>
          <w:sz w:val="20"/>
          <w:szCs w:val="20"/>
          <w:u w:val="single"/>
        </w:rPr>
        <w:t>ll'art. 9, c</w:t>
      </w:r>
      <w:r w:rsidR="00841D32" w:rsidRPr="00423C1C">
        <w:rPr>
          <w:rFonts w:ascii="Arial" w:hAnsi="Arial" w:cs="Arial"/>
          <w:i/>
          <w:sz w:val="20"/>
          <w:szCs w:val="20"/>
          <w:u w:val="single"/>
        </w:rPr>
        <w:t>.</w:t>
      </w:r>
      <w:r w:rsidR="002E1EC9" w:rsidRPr="00423C1C">
        <w:rPr>
          <w:rFonts w:ascii="Arial" w:hAnsi="Arial" w:cs="Arial"/>
          <w:i/>
          <w:sz w:val="20"/>
          <w:szCs w:val="20"/>
          <w:u w:val="single"/>
        </w:rPr>
        <w:t xml:space="preserve"> 2 lett.</w:t>
      </w:r>
      <w:r w:rsidR="00841D32" w:rsidRPr="00423C1C">
        <w:rPr>
          <w:rFonts w:ascii="Arial" w:hAnsi="Arial" w:cs="Arial"/>
          <w:i/>
          <w:sz w:val="20"/>
          <w:szCs w:val="20"/>
          <w:u w:val="single"/>
        </w:rPr>
        <w:t>c)</w:t>
      </w:r>
      <w:r w:rsidR="002E1EC9" w:rsidRPr="00423C1C">
        <w:rPr>
          <w:rFonts w:ascii="Arial" w:hAnsi="Arial" w:cs="Arial"/>
          <w:i/>
          <w:sz w:val="20"/>
          <w:szCs w:val="20"/>
          <w:u w:val="single"/>
        </w:rPr>
        <w:t xml:space="preserve"> del D</w:t>
      </w:r>
      <w:r w:rsidR="00E97DA3" w:rsidRPr="00423C1C">
        <w:rPr>
          <w:rFonts w:ascii="Arial" w:hAnsi="Arial" w:cs="Arial"/>
          <w:i/>
          <w:sz w:val="20"/>
          <w:szCs w:val="20"/>
          <w:u w:val="single"/>
        </w:rPr>
        <w:t>.lgs. 231/2001</w:t>
      </w:r>
      <w:r w:rsidR="00295DA6" w:rsidRPr="00423C1C">
        <w:rPr>
          <w:rFonts w:ascii="Arial" w:hAnsi="Arial" w:cs="Arial"/>
          <w:sz w:val="20"/>
          <w:szCs w:val="20"/>
        </w:rPr>
        <w:t xml:space="preserve"> </w:t>
      </w:r>
      <w:r w:rsidR="00E97DA3" w:rsidRPr="00423C1C">
        <w:rPr>
          <w:rFonts w:ascii="Arial" w:hAnsi="Arial" w:cs="Arial"/>
          <w:sz w:val="20"/>
          <w:szCs w:val="20"/>
        </w:rPr>
        <w:t>o altra sanzione che comporta il divieto di contrarre con la pubblica amministrazione compresi i pro</w:t>
      </w:r>
      <w:r w:rsidR="00841D32" w:rsidRPr="00423C1C">
        <w:rPr>
          <w:rFonts w:ascii="Arial" w:hAnsi="Arial" w:cs="Arial"/>
          <w:sz w:val="20"/>
          <w:szCs w:val="20"/>
        </w:rPr>
        <w:t xml:space="preserve">vvedimenti </w:t>
      </w:r>
      <w:r w:rsidR="00CC02BA" w:rsidRPr="00423C1C">
        <w:rPr>
          <w:rFonts w:ascii="Arial" w:hAnsi="Arial" w:cs="Arial"/>
          <w:sz w:val="20"/>
          <w:szCs w:val="20"/>
        </w:rPr>
        <w:t>interdettivi</w:t>
      </w:r>
      <w:r w:rsidR="00841D32" w:rsidRPr="00423C1C">
        <w:rPr>
          <w:rFonts w:ascii="Arial" w:hAnsi="Arial" w:cs="Arial"/>
          <w:sz w:val="20"/>
          <w:szCs w:val="20"/>
        </w:rPr>
        <w:t xml:space="preserve"> di cui</w:t>
      </w:r>
      <w:r w:rsidR="00175AF0" w:rsidRPr="00423C1C">
        <w:rPr>
          <w:rFonts w:ascii="Arial" w:hAnsi="Arial" w:cs="Arial"/>
          <w:sz w:val="20"/>
          <w:szCs w:val="20"/>
        </w:rPr>
        <w:t xml:space="preserve"> </w:t>
      </w:r>
      <w:r w:rsidR="00E97DA3" w:rsidRPr="00423C1C">
        <w:rPr>
          <w:rFonts w:ascii="Arial" w:hAnsi="Arial" w:cs="Arial"/>
          <w:i/>
          <w:sz w:val="20"/>
          <w:szCs w:val="20"/>
          <w:u w:val="single"/>
        </w:rPr>
        <w:t>all'articolo 14 del D.lgs.81/2008</w:t>
      </w:r>
      <w:r w:rsidRPr="00423C1C">
        <w:rPr>
          <w:rFonts w:ascii="Arial" w:hAnsi="Arial" w:cs="Arial"/>
          <w:sz w:val="20"/>
          <w:szCs w:val="20"/>
        </w:rPr>
        <w:t>;</w:t>
      </w:r>
    </w:p>
    <w:p w14:paraId="082D7556" w14:textId="77777777" w:rsidR="00FA589D" w:rsidRPr="00423C1C" w:rsidRDefault="00FA589D" w:rsidP="0031274E">
      <w:pPr>
        <w:autoSpaceDE w:val="0"/>
        <w:autoSpaceDN w:val="0"/>
        <w:adjustRightInd w:val="0"/>
        <w:spacing w:after="120" w:line="360" w:lineRule="auto"/>
        <w:jc w:val="center"/>
        <w:rPr>
          <w:rFonts w:ascii="Arial" w:hAnsi="Arial" w:cs="Arial"/>
          <w:i/>
          <w:sz w:val="20"/>
          <w:szCs w:val="20"/>
        </w:rPr>
      </w:pPr>
      <w:r w:rsidRPr="00423C1C">
        <w:rPr>
          <w:rFonts w:ascii="Arial" w:hAnsi="Arial" w:cs="Arial"/>
          <w:i/>
          <w:sz w:val="20"/>
          <w:szCs w:val="20"/>
        </w:rPr>
        <w:t>oppure</w:t>
      </w:r>
    </w:p>
    <w:p w14:paraId="52FB2428" w14:textId="77777777" w:rsidR="00FA589D" w:rsidRDefault="00FA589D" w:rsidP="0031274E">
      <w:pPr>
        <w:autoSpaceDE w:val="0"/>
        <w:autoSpaceDN w:val="0"/>
        <w:adjustRightInd w:val="0"/>
        <w:spacing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rPr>
        <w:lastRenderedPageBreak/>
        <w:t>☐</w:t>
      </w:r>
      <w:r w:rsidRPr="00423C1C">
        <w:rPr>
          <w:rFonts w:ascii="Arial" w:hAnsi="Arial" w:cs="Arial"/>
          <w:sz w:val="20"/>
          <w:szCs w:val="20"/>
        </w:rPr>
        <w:t xml:space="preserve"> </w:t>
      </w:r>
      <w:r w:rsidRPr="00423C1C">
        <w:rPr>
          <w:rFonts w:ascii="Arial" w:eastAsia="Calibri" w:hAnsi="Arial" w:cs="Arial"/>
          <w:sz w:val="20"/>
          <w:szCs w:val="20"/>
          <w:lang w:eastAsia="en-US"/>
        </w:rPr>
        <w:t>2.</w:t>
      </w:r>
      <w:r w:rsidRPr="00423C1C">
        <w:rPr>
          <w:rFonts w:ascii="Arial" w:hAnsi="Arial" w:cs="Arial"/>
          <w:sz w:val="20"/>
          <w:szCs w:val="20"/>
        </w:rPr>
        <w:t>1</w:t>
      </w:r>
      <w:r w:rsidR="00B634AB" w:rsidRPr="00423C1C">
        <w:rPr>
          <w:rFonts w:ascii="Arial" w:hAnsi="Arial" w:cs="Arial"/>
          <w:sz w:val="20"/>
          <w:szCs w:val="20"/>
        </w:rPr>
        <w:t>1</w:t>
      </w:r>
      <w:r w:rsidRPr="00423C1C">
        <w:rPr>
          <w:rFonts w:ascii="Arial" w:eastAsia="Calibri" w:hAnsi="Arial" w:cs="Arial"/>
          <w:sz w:val="20"/>
          <w:szCs w:val="20"/>
          <w:lang w:eastAsia="en-US"/>
        </w:rPr>
        <w:t xml:space="preserve">.2 – </w:t>
      </w:r>
      <w:r w:rsidRPr="00423C1C">
        <w:rPr>
          <w:rFonts w:ascii="Arial" w:hAnsi="Arial" w:cs="Arial"/>
          <w:sz w:val="20"/>
          <w:szCs w:val="20"/>
        </w:rPr>
        <w:t xml:space="preserve">All’Operatore Economico è stata applicata la sanzione interdittiva di cui </w:t>
      </w:r>
      <w:r w:rsidRPr="00423C1C">
        <w:rPr>
          <w:rFonts w:ascii="Arial" w:hAnsi="Arial" w:cs="Arial"/>
          <w:i/>
          <w:sz w:val="20"/>
          <w:szCs w:val="20"/>
          <w:u w:val="single"/>
        </w:rPr>
        <w:t>all'art. 9, c. 2 lett.c) del D.lgs. 231/2001</w:t>
      </w:r>
      <w:r w:rsidRPr="00423C1C">
        <w:rPr>
          <w:rFonts w:ascii="Arial" w:hAnsi="Arial" w:cs="Arial"/>
          <w:sz w:val="20"/>
          <w:szCs w:val="20"/>
        </w:rPr>
        <w:t xml:space="preserve"> o altra sanzione che comporta il divieto di contrarre con la pubblica amministrazione compresi i provvedimenti interdettivi di cui </w:t>
      </w:r>
      <w:r w:rsidRPr="00423C1C">
        <w:rPr>
          <w:rFonts w:ascii="Arial" w:hAnsi="Arial" w:cs="Arial"/>
          <w:i/>
          <w:sz w:val="20"/>
          <w:szCs w:val="20"/>
          <w:u w:val="single"/>
        </w:rPr>
        <w:t>all'articolo 14 del D.lgs.81/2008</w:t>
      </w:r>
      <w:r w:rsidRPr="00423C1C">
        <w:rPr>
          <w:rFonts w:ascii="Arial" w:eastAsia="Calibri" w:hAnsi="Arial" w:cs="Arial"/>
          <w:sz w:val="20"/>
          <w:szCs w:val="20"/>
          <w:lang w:eastAsia="en-US"/>
        </w:rPr>
        <w:t xml:space="preserve"> (fornire informazioni dettagliate, specificando la tipologia della sanzione </w:t>
      </w:r>
      <w:r w:rsidRPr="00423C1C">
        <w:rPr>
          <w:rFonts w:ascii="Arial" w:hAnsi="Arial" w:cs="Arial"/>
          <w:sz w:val="20"/>
          <w:szCs w:val="20"/>
        </w:rPr>
        <w:t xml:space="preserve">e ogni altra informazione utile ai sensi del </w:t>
      </w:r>
      <w:r w:rsidRPr="00423C1C">
        <w:rPr>
          <w:rFonts w:ascii="Arial" w:hAnsi="Arial" w:cs="Arial"/>
          <w:i/>
          <w:sz w:val="20"/>
          <w:szCs w:val="20"/>
          <w:u w:val="single"/>
        </w:rPr>
        <w:t>comma 7 dell’art. 80 del Codice</w:t>
      </w:r>
      <w:r w:rsidRPr="00423C1C">
        <w:rPr>
          <w:rFonts w:ascii="Arial" w:eastAsia="Calibri" w:hAnsi="Arial" w:cs="Arial"/>
          <w:sz w:val="20"/>
          <w:szCs w:val="20"/>
          <w:lang w:eastAsia="en-US"/>
        </w:rPr>
        <w:t>):</w:t>
      </w:r>
      <w:r w:rsidR="000506BC">
        <w:rPr>
          <w:rFonts w:ascii="Arial" w:eastAsia="Calibri" w:hAnsi="Arial" w:cs="Arial"/>
          <w:sz w:val="20"/>
          <w:szCs w:val="20"/>
          <w:lang w:eastAsia="en-US"/>
        </w:rPr>
        <w:t xml:space="preserve"> …………………………………</w:t>
      </w:r>
      <w:proofErr w:type="gramStart"/>
      <w:r w:rsidR="000506BC">
        <w:rPr>
          <w:rFonts w:ascii="Arial" w:eastAsia="Calibri" w:hAnsi="Arial" w:cs="Arial"/>
          <w:sz w:val="20"/>
          <w:szCs w:val="20"/>
          <w:lang w:eastAsia="en-US"/>
        </w:rPr>
        <w:t>…....</w:t>
      </w:r>
      <w:proofErr w:type="gramEnd"/>
      <w:r w:rsidR="000506BC">
        <w:rPr>
          <w:rFonts w:ascii="Arial" w:eastAsia="Calibri" w:hAnsi="Arial" w:cs="Arial"/>
          <w:sz w:val="20"/>
          <w:szCs w:val="20"/>
          <w:lang w:eastAsia="en-US"/>
        </w:rPr>
        <w:t>.…………………………………</w:t>
      </w:r>
    </w:p>
    <w:p w14:paraId="07A6EA0D" w14:textId="77777777" w:rsidR="000506BC" w:rsidRPr="0031274E" w:rsidRDefault="000506BC" w:rsidP="0031274E">
      <w:pPr>
        <w:autoSpaceDE w:val="0"/>
        <w:autoSpaceDN w:val="0"/>
        <w:adjustRightInd w:val="0"/>
        <w:spacing w:line="360" w:lineRule="auto"/>
        <w:ind w:left="567"/>
        <w:rPr>
          <w:rFonts w:ascii="Arial" w:hAnsi="Arial" w:cs="Arial"/>
          <w:sz w:val="20"/>
          <w:szCs w:val="20"/>
        </w:rPr>
      </w:pPr>
      <w:r w:rsidRPr="0031274E">
        <w:rPr>
          <w:rFonts w:ascii="Arial" w:hAnsi="Arial" w:cs="Arial"/>
          <w:sz w:val="20"/>
          <w:szCs w:val="20"/>
        </w:rPr>
        <w:t>………………………………</w:t>
      </w:r>
      <w:r>
        <w:rPr>
          <w:rFonts w:ascii="Arial" w:hAnsi="Arial" w:cs="Arial"/>
          <w:sz w:val="20"/>
          <w:szCs w:val="20"/>
        </w:rPr>
        <w:t>…………………………………………………………………………………</w:t>
      </w:r>
      <w:r w:rsidRPr="0031274E">
        <w:rPr>
          <w:rFonts w:ascii="Arial" w:hAnsi="Arial" w:cs="Arial"/>
          <w:sz w:val="20"/>
          <w:szCs w:val="20"/>
        </w:rPr>
        <w:t>..…</w:t>
      </w:r>
    </w:p>
    <w:p w14:paraId="296DAE32" w14:textId="77777777" w:rsidR="000506BC" w:rsidRPr="00AC1F98" w:rsidRDefault="000506BC" w:rsidP="00A3051B">
      <w:pPr>
        <w:autoSpaceDE w:val="0"/>
        <w:autoSpaceDN w:val="0"/>
        <w:adjustRightInd w:val="0"/>
        <w:spacing w:line="360" w:lineRule="auto"/>
        <w:ind w:left="567"/>
        <w:rPr>
          <w:rFonts w:ascii="Arial" w:hAnsi="Arial" w:cs="Arial"/>
          <w:sz w:val="20"/>
          <w:szCs w:val="20"/>
        </w:rPr>
      </w:pPr>
      <w:r w:rsidRPr="00AC1F98">
        <w:rPr>
          <w:rFonts w:ascii="Arial" w:hAnsi="Arial" w:cs="Arial"/>
          <w:sz w:val="20"/>
          <w:szCs w:val="20"/>
        </w:rPr>
        <w:t>………………………………</w:t>
      </w:r>
      <w:r>
        <w:rPr>
          <w:rFonts w:ascii="Arial" w:hAnsi="Arial" w:cs="Arial"/>
          <w:sz w:val="20"/>
          <w:szCs w:val="20"/>
        </w:rPr>
        <w:t>…………………………………………………………………………………</w:t>
      </w:r>
      <w:r w:rsidRPr="00AC1F98">
        <w:rPr>
          <w:rFonts w:ascii="Arial" w:hAnsi="Arial" w:cs="Arial"/>
          <w:sz w:val="20"/>
          <w:szCs w:val="20"/>
        </w:rPr>
        <w:t>..…</w:t>
      </w:r>
    </w:p>
    <w:p w14:paraId="6FC073DA" w14:textId="77777777" w:rsidR="000506BC" w:rsidRPr="00AC1F98" w:rsidRDefault="000506BC" w:rsidP="0031274E">
      <w:pPr>
        <w:autoSpaceDE w:val="0"/>
        <w:autoSpaceDN w:val="0"/>
        <w:adjustRightInd w:val="0"/>
        <w:spacing w:after="240" w:line="360" w:lineRule="auto"/>
        <w:ind w:left="567"/>
        <w:rPr>
          <w:rFonts w:ascii="Arial" w:hAnsi="Arial" w:cs="Arial"/>
          <w:sz w:val="20"/>
          <w:szCs w:val="20"/>
        </w:rPr>
      </w:pPr>
      <w:r w:rsidRPr="00AC1F98">
        <w:rPr>
          <w:rFonts w:ascii="Arial" w:hAnsi="Arial" w:cs="Arial"/>
          <w:sz w:val="20"/>
          <w:szCs w:val="20"/>
        </w:rPr>
        <w:t>………………………………</w:t>
      </w:r>
      <w:r>
        <w:rPr>
          <w:rFonts w:ascii="Arial" w:hAnsi="Arial" w:cs="Arial"/>
          <w:sz w:val="20"/>
          <w:szCs w:val="20"/>
        </w:rPr>
        <w:t>…………………………………………………………………………………</w:t>
      </w:r>
      <w:r w:rsidRPr="00AC1F98">
        <w:rPr>
          <w:rFonts w:ascii="Arial" w:hAnsi="Arial" w:cs="Arial"/>
          <w:sz w:val="20"/>
          <w:szCs w:val="20"/>
        </w:rPr>
        <w:t>..…</w:t>
      </w:r>
    </w:p>
    <w:p w14:paraId="45295B2B" w14:textId="77777777" w:rsidR="000F6F4D" w:rsidRPr="00423C1C" w:rsidRDefault="000F6F4D" w:rsidP="000F6F4D">
      <w:pPr>
        <w:autoSpaceDE w:val="0"/>
        <w:autoSpaceDN w:val="0"/>
        <w:adjustRightInd w:val="0"/>
        <w:spacing w:line="360" w:lineRule="auto"/>
        <w:rPr>
          <w:rFonts w:ascii="Arial" w:hAnsi="Arial" w:cs="Arial"/>
          <w:b/>
          <w:sz w:val="20"/>
          <w:szCs w:val="20"/>
        </w:rPr>
      </w:pPr>
      <w:r w:rsidRPr="00423C1C">
        <w:rPr>
          <w:rFonts w:ascii="Arial" w:hAnsi="Arial" w:cs="Arial"/>
          <w:b/>
          <w:sz w:val="20"/>
          <w:szCs w:val="20"/>
        </w:rPr>
        <w:t xml:space="preserve">2.12 - In relazione alle cause di esclusione di cui </w:t>
      </w:r>
      <w:r w:rsidRPr="00423C1C">
        <w:rPr>
          <w:rFonts w:ascii="Arial" w:hAnsi="Arial" w:cs="Arial"/>
          <w:b/>
          <w:i/>
          <w:sz w:val="20"/>
          <w:szCs w:val="20"/>
          <w:u w:val="single"/>
        </w:rPr>
        <w:t>all’art. 80 co. 5 lett. f-</w:t>
      </w:r>
      <w:r>
        <w:rPr>
          <w:rFonts w:ascii="Arial" w:hAnsi="Arial" w:cs="Arial"/>
          <w:b/>
          <w:i/>
          <w:sz w:val="20"/>
          <w:szCs w:val="20"/>
          <w:u w:val="single"/>
        </w:rPr>
        <w:t>bis</w:t>
      </w:r>
      <w:r w:rsidRPr="00423C1C">
        <w:rPr>
          <w:rFonts w:ascii="Arial" w:hAnsi="Arial" w:cs="Arial"/>
          <w:b/>
          <w:i/>
          <w:sz w:val="20"/>
          <w:szCs w:val="20"/>
          <w:u w:val="single"/>
        </w:rPr>
        <w:t xml:space="preserve">) e g) del D.lgs. 50/2016 </w:t>
      </w:r>
      <w:r w:rsidRPr="00423C1C">
        <w:rPr>
          <w:rFonts w:ascii="Arial" w:hAnsi="Arial" w:cs="Arial"/>
          <w:sz w:val="20"/>
          <w:szCs w:val="20"/>
        </w:rPr>
        <w:t>[</w:t>
      </w:r>
      <w:r>
        <w:rPr>
          <w:rFonts w:ascii="Arial" w:hAnsi="Arial" w:cs="Arial"/>
          <w:b/>
          <w:sz w:val="20"/>
          <w:szCs w:val="20"/>
        </w:rPr>
        <w:t>documentazione e dichiarazioni non veritiere</w:t>
      </w:r>
      <w:r w:rsidRPr="00423C1C">
        <w:rPr>
          <w:rFonts w:ascii="Arial" w:hAnsi="Arial" w:cs="Arial"/>
          <w:sz w:val="20"/>
          <w:szCs w:val="20"/>
        </w:rPr>
        <w:t>]:</w:t>
      </w:r>
    </w:p>
    <w:p w14:paraId="5E9B6CE4" w14:textId="77777777" w:rsidR="000F6F4D" w:rsidRDefault="000F6F4D" w:rsidP="000F6F4D">
      <w:pPr>
        <w:autoSpaceDE w:val="0"/>
        <w:autoSpaceDN w:val="0"/>
        <w:adjustRightInd w:val="0"/>
        <w:spacing w:after="240" w:line="360" w:lineRule="auto"/>
        <w:ind w:left="567"/>
        <w:rPr>
          <w:rFonts w:ascii="Arial" w:hAnsi="Arial" w:cs="Arial"/>
          <w:b/>
          <w:sz w:val="20"/>
          <w:szCs w:val="20"/>
        </w:rPr>
      </w:pPr>
      <w:r w:rsidRPr="00423C1C">
        <w:rPr>
          <w:rFonts w:ascii="Segoe UI Symbol" w:eastAsia="MS Gothic" w:hAnsi="Segoe UI Symbol" w:cs="Segoe UI Symbol"/>
          <w:sz w:val="20"/>
          <w:szCs w:val="20"/>
        </w:rPr>
        <w:t>☐</w:t>
      </w:r>
      <w:r w:rsidRPr="00423C1C">
        <w:rPr>
          <w:rFonts w:ascii="Arial" w:hAnsi="Arial" w:cs="Arial"/>
          <w:sz w:val="20"/>
          <w:szCs w:val="20"/>
        </w:rPr>
        <w:t xml:space="preserve"> </w:t>
      </w:r>
      <w:r w:rsidRPr="00423C1C">
        <w:rPr>
          <w:rFonts w:ascii="Arial" w:eastAsia="Calibri" w:hAnsi="Arial" w:cs="Arial"/>
          <w:sz w:val="20"/>
          <w:szCs w:val="20"/>
          <w:lang w:eastAsia="en-US"/>
        </w:rPr>
        <w:t>2.</w:t>
      </w:r>
      <w:r w:rsidRPr="00423C1C">
        <w:rPr>
          <w:rFonts w:ascii="Arial" w:hAnsi="Arial" w:cs="Arial"/>
          <w:sz w:val="20"/>
          <w:szCs w:val="20"/>
        </w:rPr>
        <w:t>12</w:t>
      </w:r>
      <w:r w:rsidRPr="00423C1C">
        <w:rPr>
          <w:rFonts w:ascii="Arial" w:eastAsia="Calibri" w:hAnsi="Arial" w:cs="Arial"/>
          <w:sz w:val="20"/>
          <w:szCs w:val="20"/>
          <w:lang w:eastAsia="en-US"/>
        </w:rPr>
        <w:t xml:space="preserve">.1 – Di non aver presentato </w:t>
      </w:r>
      <w:r w:rsidRPr="000F6F4D">
        <w:rPr>
          <w:rFonts w:ascii="Arial" w:eastAsia="Calibri" w:hAnsi="Arial" w:cs="Arial"/>
          <w:sz w:val="20"/>
          <w:szCs w:val="20"/>
          <w:lang w:eastAsia="en-US"/>
        </w:rPr>
        <w:t xml:space="preserve">documentazione o dichiarazioni non veritiere </w:t>
      </w:r>
      <w:r w:rsidRPr="00423C1C">
        <w:rPr>
          <w:rFonts w:ascii="Arial" w:eastAsia="Calibri" w:hAnsi="Arial" w:cs="Arial"/>
          <w:sz w:val="20"/>
          <w:szCs w:val="20"/>
          <w:lang w:eastAsia="en-US"/>
        </w:rPr>
        <w:t>nell</w:t>
      </w:r>
      <w:r>
        <w:rPr>
          <w:rFonts w:ascii="Arial" w:eastAsia="Calibri" w:hAnsi="Arial" w:cs="Arial"/>
          <w:sz w:val="20"/>
          <w:szCs w:val="20"/>
          <w:lang w:eastAsia="en-US"/>
        </w:rPr>
        <w:t xml:space="preserve">a </w:t>
      </w:r>
      <w:r w:rsidRPr="00423C1C">
        <w:rPr>
          <w:rFonts w:ascii="Arial" w:eastAsia="Calibri" w:hAnsi="Arial" w:cs="Arial"/>
          <w:sz w:val="20"/>
          <w:szCs w:val="20"/>
          <w:lang w:eastAsia="en-US"/>
        </w:rPr>
        <w:t>procedur</w:t>
      </w:r>
      <w:r>
        <w:rPr>
          <w:rFonts w:ascii="Arial" w:eastAsia="Calibri" w:hAnsi="Arial" w:cs="Arial"/>
          <w:sz w:val="20"/>
          <w:szCs w:val="20"/>
          <w:lang w:eastAsia="en-US"/>
        </w:rPr>
        <w:t>a</w:t>
      </w:r>
      <w:r w:rsidRPr="00423C1C">
        <w:rPr>
          <w:rFonts w:ascii="Arial" w:eastAsia="Calibri" w:hAnsi="Arial" w:cs="Arial"/>
          <w:sz w:val="20"/>
          <w:szCs w:val="20"/>
          <w:lang w:eastAsia="en-US"/>
        </w:rPr>
        <w:t xml:space="preserve"> di gara </w:t>
      </w:r>
      <w:r>
        <w:rPr>
          <w:rFonts w:ascii="Arial" w:eastAsia="Calibri" w:hAnsi="Arial" w:cs="Arial"/>
          <w:sz w:val="20"/>
          <w:szCs w:val="20"/>
          <w:lang w:eastAsia="en-US"/>
        </w:rPr>
        <w:t xml:space="preserve">in corso </w:t>
      </w:r>
      <w:r w:rsidRPr="00423C1C">
        <w:rPr>
          <w:rFonts w:ascii="Arial" w:eastAsia="Calibri" w:hAnsi="Arial" w:cs="Arial"/>
          <w:sz w:val="20"/>
          <w:szCs w:val="20"/>
          <w:lang w:eastAsia="en-US"/>
        </w:rPr>
        <w:t>o negli affidamenti di subappalti.</w:t>
      </w:r>
      <w:r w:rsidRPr="000F6F4D">
        <w:t xml:space="preserve"> </w:t>
      </w:r>
    </w:p>
    <w:p w14:paraId="0BAD52BA" w14:textId="77777777" w:rsidR="006972B4" w:rsidRPr="00423C1C" w:rsidRDefault="006972B4" w:rsidP="0031274E">
      <w:pPr>
        <w:autoSpaceDE w:val="0"/>
        <w:autoSpaceDN w:val="0"/>
        <w:adjustRightInd w:val="0"/>
        <w:spacing w:line="360" w:lineRule="auto"/>
        <w:rPr>
          <w:rFonts w:ascii="Arial" w:hAnsi="Arial" w:cs="Arial"/>
          <w:b/>
          <w:sz w:val="20"/>
          <w:szCs w:val="20"/>
        </w:rPr>
      </w:pPr>
      <w:r w:rsidRPr="00423C1C">
        <w:rPr>
          <w:rFonts w:ascii="Arial" w:hAnsi="Arial" w:cs="Arial"/>
          <w:b/>
          <w:sz w:val="20"/>
          <w:szCs w:val="20"/>
        </w:rPr>
        <w:t>2.1</w:t>
      </w:r>
      <w:r w:rsidR="000F6F4D">
        <w:rPr>
          <w:rFonts w:ascii="Arial" w:hAnsi="Arial" w:cs="Arial"/>
          <w:b/>
          <w:sz w:val="20"/>
          <w:szCs w:val="20"/>
        </w:rPr>
        <w:t>3</w:t>
      </w:r>
      <w:r w:rsidRPr="00423C1C">
        <w:rPr>
          <w:rFonts w:ascii="Arial" w:hAnsi="Arial" w:cs="Arial"/>
          <w:b/>
          <w:sz w:val="20"/>
          <w:szCs w:val="20"/>
        </w:rPr>
        <w:t xml:space="preserve"> - In relazione alle cause di esclusione di cui </w:t>
      </w:r>
      <w:r w:rsidRPr="00423C1C">
        <w:rPr>
          <w:rFonts w:ascii="Arial" w:hAnsi="Arial" w:cs="Arial"/>
          <w:b/>
          <w:i/>
          <w:sz w:val="20"/>
          <w:szCs w:val="20"/>
          <w:u w:val="single"/>
        </w:rPr>
        <w:t>all’art. 80 co. 5 lett. f-ter</w:t>
      </w:r>
      <w:r w:rsidR="00985418" w:rsidRPr="00423C1C">
        <w:rPr>
          <w:rFonts w:ascii="Arial" w:hAnsi="Arial" w:cs="Arial"/>
          <w:b/>
          <w:i/>
          <w:sz w:val="20"/>
          <w:szCs w:val="20"/>
          <w:u w:val="single"/>
        </w:rPr>
        <w:t>)</w:t>
      </w:r>
      <w:r w:rsidRPr="00423C1C">
        <w:rPr>
          <w:rFonts w:ascii="Arial" w:hAnsi="Arial" w:cs="Arial"/>
          <w:b/>
          <w:i/>
          <w:sz w:val="20"/>
          <w:szCs w:val="20"/>
          <w:u w:val="single"/>
        </w:rPr>
        <w:t xml:space="preserve"> </w:t>
      </w:r>
      <w:r w:rsidR="00985418" w:rsidRPr="00423C1C">
        <w:rPr>
          <w:rFonts w:ascii="Arial" w:hAnsi="Arial" w:cs="Arial"/>
          <w:b/>
          <w:i/>
          <w:sz w:val="20"/>
          <w:szCs w:val="20"/>
          <w:u w:val="single"/>
        </w:rPr>
        <w:t xml:space="preserve">e g) </w:t>
      </w:r>
      <w:r w:rsidRPr="00423C1C">
        <w:rPr>
          <w:rFonts w:ascii="Arial" w:hAnsi="Arial" w:cs="Arial"/>
          <w:b/>
          <w:i/>
          <w:sz w:val="20"/>
          <w:szCs w:val="20"/>
          <w:u w:val="single"/>
        </w:rPr>
        <w:t>del D.lgs. 50/2016</w:t>
      </w:r>
      <w:r w:rsidR="009F3EF9" w:rsidRPr="00423C1C">
        <w:rPr>
          <w:rFonts w:ascii="Arial" w:hAnsi="Arial" w:cs="Arial"/>
          <w:b/>
          <w:i/>
          <w:sz w:val="20"/>
          <w:szCs w:val="20"/>
          <w:u w:val="single"/>
        </w:rPr>
        <w:t xml:space="preserve"> </w:t>
      </w:r>
      <w:r w:rsidR="00F3530F" w:rsidRPr="00423C1C">
        <w:rPr>
          <w:rFonts w:ascii="Arial" w:hAnsi="Arial" w:cs="Arial"/>
          <w:sz w:val="20"/>
          <w:szCs w:val="20"/>
        </w:rPr>
        <w:t>[</w:t>
      </w:r>
      <w:r w:rsidR="00F3530F" w:rsidRPr="00423C1C">
        <w:rPr>
          <w:rFonts w:ascii="Arial" w:hAnsi="Arial" w:cs="Arial"/>
          <w:b/>
          <w:sz w:val="20"/>
          <w:szCs w:val="20"/>
        </w:rPr>
        <w:t>iscrizione casellario ANAC</w:t>
      </w:r>
      <w:r w:rsidR="00F3530F" w:rsidRPr="00423C1C">
        <w:rPr>
          <w:rFonts w:ascii="Arial" w:hAnsi="Arial" w:cs="Arial"/>
          <w:sz w:val="20"/>
          <w:szCs w:val="20"/>
        </w:rPr>
        <w:t>]</w:t>
      </w:r>
      <w:r w:rsidR="00175AF0" w:rsidRPr="00423C1C">
        <w:rPr>
          <w:rFonts w:ascii="Arial" w:hAnsi="Arial" w:cs="Arial"/>
          <w:sz w:val="20"/>
          <w:szCs w:val="20"/>
        </w:rPr>
        <w:t>:</w:t>
      </w:r>
    </w:p>
    <w:p w14:paraId="134B72A1" w14:textId="0055B160" w:rsidR="006972B4" w:rsidRDefault="007B35E4" w:rsidP="00A3051B">
      <w:pPr>
        <w:autoSpaceDE w:val="0"/>
        <w:autoSpaceDN w:val="0"/>
        <w:adjustRightInd w:val="0"/>
        <w:spacing w:after="240"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rPr>
        <w:t>☐</w:t>
      </w:r>
      <w:r w:rsidRPr="00423C1C">
        <w:rPr>
          <w:rFonts w:ascii="Arial" w:hAnsi="Arial" w:cs="Arial"/>
          <w:sz w:val="20"/>
          <w:szCs w:val="20"/>
        </w:rPr>
        <w:t xml:space="preserve"> </w:t>
      </w:r>
      <w:r w:rsidRPr="00423C1C">
        <w:rPr>
          <w:rFonts w:ascii="Arial" w:eastAsia="Calibri" w:hAnsi="Arial" w:cs="Arial"/>
          <w:sz w:val="20"/>
          <w:szCs w:val="20"/>
          <w:lang w:eastAsia="en-US"/>
        </w:rPr>
        <w:t>2.</w:t>
      </w:r>
      <w:r w:rsidRPr="00423C1C">
        <w:rPr>
          <w:rFonts w:ascii="Arial" w:hAnsi="Arial" w:cs="Arial"/>
          <w:sz w:val="20"/>
          <w:szCs w:val="20"/>
        </w:rPr>
        <w:t>1</w:t>
      </w:r>
      <w:r w:rsidR="000F6F4D">
        <w:rPr>
          <w:rFonts w:ascii="Arial" w:hAnsi="Arial" w:cs="Arial"/>
          <w:sz w:val="20"/>
          <w:szCs w:val="20"/>
        </w:rPr>
        <w:t>3</w:t>
      </w:r>
      <w:r w:rsidRPr="00423C1C">
        <w:rPr>
          <w:rFonts w:ascii="Arial" w:eastAsia="Calibri" w:hAnsi="Arial" w:cs="Arial"/>
          <w:sz w:val="20"/>
          <w:szCs w:val="20"/>
          <w:lang w:eastAsia="en-US"/>
        </w:rPr>
        <w:t xml:space="preserve">.1 – Di </w:t>
      </w:r>
      <w:r w:rsidR="006972B4" w:rsidRPr="00423C1C">
        <w:rPr>
          <w:rFonts w:ascii="Arial" w:eastAsia="Calibri" w:hAnsi="Arial" w:cs="Arial"/>
          <w:sz w:val="20"/>
          <w:szCs w:val="20"/>
          <w:lang w:eastAsia="en-US"/>
        </w:rPr>
        <w:t xml:space="preserve">non </w:t>
      </w:r>
      <w:r w:rsidR="00083F39">
        <w:rPr>
          <w:rFonts w:ascii="Arial" w:eastAsia="Calibri" w:hAnsi="Arial" w:cs="Arial"/>
          <w:sz w:val="20"/>
          <w:szCs w:val="20"/>
          <w:lang w:eastAsia="en-US"/>
        </w:rPr>
        <w:t>essere</w:t>
      </w:r>
      <w:r w:rsidR="006972B4" w:rsidRPr="00423C1C">
        <w:rPr>
          <w:rFonts w:ascii="Arial" w:eastAsia="Calibri" w:hAnsi="Arial" w:cs="Arial"/>
          <w:sz w:val="20"/>
          <w:szCs w:val="20"/>
          <w:lang w:eastAsia="en-US"/>
        </w:rPr>
        <w:t xml:space="preserve"> iscritto al Casellario Informatico tenuto dall’Osservatorio dell’ANAC per aver presentato false dichiarazioni o falsa documentazione nelle procedure di gara o negli affidamenti di subappalti</w:t>
      </w:r>
      <w:r w:rsidR="00B94AE2" w:rsidRPr="00423C1C">
        <w:rPr>
          <w:rFonts w:ascii="Arial" w:eastAsia="Calibri" w:hAnsi="Arial" w:cs="Arial"/>
          <w:sz w:val="20"/>
          <w:szCs w:val="20"/>
          <w:lang w:eastAsia="en-US"/>
        </w:rPr>
        <w:t>.</w:t>
      </w:r>
    </w:p>
    <w:p w14:paraId="0844B222" w14:textId="24E41DFC" w:rsidR="008753A1" w:rsidRPr="008753A1" w:rsidRDefault="008753A1" w:rsidP="008753A1">
      <w:pPr>
        <w:autoSpaceDE w:val="0"/>
        <w:autoSpaceDN w:val="0"/>
        <w:adjustRightInd w:val="0"/>
        <w:spacing w:after="120" w:line="360" w:lineRule="auto"/>
        <w:jc w:val="center"/>
        <w:rPr>
          <w:rFonts w:ascii="Arial" w:hAnsi="Arial" w:cs="Arial"/>
          <w:i/>
          <w:sz w:val="20"/>
          <w:szCs w:val="20"/>
        </w:rPr>
      </w:pPr>
      <w:r w:rsidRPr="00423C1C">
        <w:rPr>
          <w:rFonts w:ascii="Arial" w:hAnsi="Arial" w:cs="Arial"/>
          <w:i/>
          <w:sz w:val="20"/>
          <w:szCs w:val="20"/>
        </w:rPr>
        <w:t>oppure</w:t>
      </w:r>
    </w:p>
    <w:p w14:paraId="16551256" w14:textId="2F72BF2F" w:rsidR="00083F39" w:rsidRPr="00423C1C" w:rsidRDefault="00083F39" w:rsidP="00A3051B">
      <w:pPr>
        <w:autoSpaceDE w:val="0"/>
        <w:autoSpaceDN w:val="0"/>
        <w:adjustRightInd w:val="0"/>
        <w:spacing w:after="240" w:line="360" w:lineRule="auto"/>
        <w:ind w:left="567"/>
        <w:rPr>
          <w:rFonts w:ascii="Arial" w:eastAsia="Calibri" w:hAnsi="Arial" w:cs="Arial"/>
          <w:sz w:val="20"/>
          <w:szCs w:val="20"/>
          <w:lang w:eastAsia="en-US"/>
        </w:rPr>
      </w:pPr>
      <w:r w:rsidRPr="00083F39">
        <w:rPr>
          <w:rFonts w:ascii="Segoe UI Symbol" w:eastAsia="Calibri" w:hAnsi="Segoe UI Symbol" w:cs="Segoe UI Symbol"/>
          <w:sz w:val="20"/>
          <w:szCs w:val="20"/>
          <w:lang w:eastAsia="en-US"/>
        </w:rPr>
        <w:t>☐</w:t>
      </w:r>
      <w:r w:rsidRPr="00083F39">
        <w:rPr>
          <w:rFonts w:ascii="Arial" w:eastAsia="Calibri" w:hAnsi="Arial" w:cs="Arial"/>
          <w:sz w:val="20"/>
          <w:szCs w:val="20"/>
          <w:lang w:eastAsia="en-US"/>
        </w:rPr>
        <w:t xml:space="preserve"> 2.13.</w:t>
      </w:r>
      <w:r>
        <w:rPr>
          <w:rFonts w:ascii="Arial" w:eastAsia="Calibri" w:hAnsi="Arial" w:cs="Arial"/>
          <w:sz w:val="20"/>
          <w:szCs w:val="20"/>
          <w:lang w:eastAsia="en-US"/>
        </w:rPr>
        <w:t>2</w:t>
      </w:r>
      <w:r w:rsidRPr="00083F39">
        <w:rPr>
          <w:rFonts w:ascii="Arial" w:eastAsia="Calibri" w:hAnsi="Arial" w:cs="Arial"/>
          <w:sz w:val="20"/>
          <w:szCs w:val="20"/>
          <w:lang w:eastAsia="en-US"/>
        </w:rPr>
        <w:t xml:space="preserve"> – Di </w:t>
      </w:r>
      <w:r>
        <w:rPr>
          <w:rFonts w:ascii="Arial" w:eastAsia="Calibri" w:hAnsi="Arial" w:cs="Arial"/>
          <w:sz w:val="20"/>
          <w:szCs w:val="20"/>
          <w:lang w:eastAsia="en-US"/>
        </w:rPr>
        <w:t xml:space="preserve">essere </w:t>
      </w:r>
      <w:r w:rsidRPr="00083F39">
        <w:rPr>
          <w:rFonts w:ascii="Arial" w:eastAsia="Calibri" w:hAnsi="Arial" w:cs="Arial"/>
          <w:sz w:val="20"/>
          <w:szCs w:val="20"/>
          <w:lang w:eastAsia="en-US"/>
        </w:rPr>
        <w:t>iscritto al Casellario Informatico tenuto dall’Osservatorio dell’ANA</w:t>
      </w:r>
      <w:r w:rsidR="00BD0075">
        <w:rPr>
          <w:rFonts w:ascii="Arial" w:eastAsia="Calibri" w:hAnsi="Arial" w:cs="Arial"/>
          <w:sz w:val="20"/>
          <w:szCs w:val="20"/>
          <w:lang w:eastAsia="en-US"/>
        </w:rPr>
        <w:t>C per i seguenti motivi…</w:t>
      </w:r>
      <w:r w:rsidR="009C5DF0">
        <w:rPr>
          <w:rFonts w:ascii="Arial" w:eastAsia="Calibri" w:hAnsi="Arial" w:cs="Arial"/>
          <w:sz w:val="20"/>
          <w:szCs w:val="20"/>
          <w:lang w:eastAsia="en-US"/>
        </w:rPr>
        <w:t>………………………………………………………………………………………………………</w:t>
      </w:r>
      <w:proofErr w:type="gramStart"/>
      <w:r w:rsidR="009C5DF0">
        <w:rPr>
          <w:rFonts w:ascii="Arial" w:eastAsia="Calibri" w:hAnsi="Arial" w:cs="Arial"/>
          <w:sz w:val="20"/>
          <w:szCs w:val="20"/>
          <w:lang w:eastAsia="en-US"/>
        </w:rPr>
        <w:t>…….</w:t>
      </w:r>
      <w:proofErr w:type="gramEnd"/>
      <w:r w:rsidR="009C5DF0">
        <w:rPr>
          <w:rFonts w:ascii="Arial" w:eastAsia="Calibri" w:hAnsi="Arial" w:cs="Arial"/>
          <w:sz w:val="20"/>
          <w:szCs w:val="20"/>
          <w:lang w:eastAsia="en-US"/>
        </w:rPr>
        <w:t>.rispetto ai quali specifica quanto segue…………………………………………………………………………</w:t>
      </w:r>
    </w:p>
    <w:p w14:paraId="507941C9" w14:textId="77777777" w:rsidR="00B94AE2" w:rsidRPr="00423C1C" w:rsidRDefault="001D436F" w:rsidP="0031274E">
      <w:pPr>
        <w:autoSpaceDE w:val="0"/>
        <w:autoSpaceDN w:val="0"/>
        <w:adjustRightInd w:val="0"/>
        <w:spacing w:line="360" w:lineRule="auto"/>
        <w:rPr>
          <w:rFonts w:ascii="Arial" w:hAnsi="Arial" w:cs="Arial"/>
          <w:b/>
          <w:sz w:val="20"/>
          <w:szCs w:val="20"/>
          <w:u w:val="single"/>
        </w:rPr>
      </w:pPr>
      <w:r w:rsidRPr="00423C1C">
        <w:rPr>
          <w:rFonts w:ascii="Arial" w:hAnsi="Arial" w:cs="Arial"/>
          <w:b/>
          <w:sz w:val="20"/>
          <w:szCs w:val="20"/>
        </w:rPr>
        <w:t>2.1</w:t>
      </w:r>
      <w:r w:rsidR="000F6F4D">
        <w:rPr>
          <w:rFonts w:ascii="Arial" w:hAnsi="Arial" w:cs="Arial"/>
          <w:b/>
          <w:sz w:val="20"/>
          <w:szCs w:val="20"/>
        </w:rPr>
        <w:t>4</w:t>
      </w:r>
      <w:r w:rsidR="00322500" w:rsidRPr="00423C1C">
        <w:rPr>
          <w:rFonts w:ascii="Arial" w:hAnsi="Arial" w:cs="Arial"/>
          <w:b/>
          <w:sz w:val="20"/>
          <w:szCs w:val="20"/>
        </w:rPr>
        <w:t xml:space="preserve"> - I</w:t>
      </w:r>
      <w:r w:rsidR="004C1B2E" w:rsidRPr="00423C1C">
        <w:rPr>
          <w:rFonts w:ascii="Arial" w:hAnsi="Arial" w:cs="Arial"/>
          <w:b/>
          <w:sz w:val="20"/>
          <w:szCs w:val="20"/>
        </w:rPr>
        <w:t xml:space="preserve">n relazione alle cause di esclusione di cui </w:t>
      </w:r>
      <w:r w:rsidR="004C1B2E" w:rsidRPr="00423C1C">
        <w:rPr>
          <w:rFonts w:ascii="Arial" w:hAnsi="Arial" w:cs="Arial"/>
          <w:b/>
          <w:i/>
          <w:sz w:val="20"/>
          <w:szCs w:val="20"/>
          <w:u w:val="single"/>
        </w:rPr>
        <w:t>all’</w:t>
      </w:r>
      <w:r w:rsidR="009A31FF" w:rsidRPr="00423C1C">
        <w:rPr>
          <w:rFonts w:ascii="Arial" w:hAnsi="Arial" w:cs="Arial"/>
          <w:b/>
          <w:i/>
          <w:sz w:val="20"/>
          <w:szCs w:val="20"/>
          <w:u w:val="single"/>
        </w:rPr>
        <w:t xml:space="preserve">art. 80 c. 5 </w:t>
      </w:r>
      <w:r w:rsidR="00841D32" w:rsidRPr="00423C1C">
        <w:rPr>
          <w:rFonts w:ascii="Arial" w:hAnsi="Arial" w:cs="Arial"/>
          <w:b/>
          <w:i/>
          <w:sz w:val="20"/>
          <w:szCs w:val="20"/>
          <w:u w:val="single"/>
        </w:rPr>
        <w:t>lett.</w:t>
      </w:r>
      <w:r w:rsidR="004C1B2E" w:rsidRPr="00423C1C">
        <w:rPr>
          <w:rFonts w:ascii="Arial" w:hAnsi="Arial" w:cs="Arial"/>
          <w:b/>
          <w:i/>
          <w:sz w:val="20"/>
          <w:szCs w:val="20"/>
          <w:u w:val="single"/>
        </w:rPr>
        <w:t xml:space="preserve"> h) del D.lgs. 50/2016</w:t>
      </w:r>
      <w:r w:rsidR="00B212AC" w:rsidRPr="00B212AC">
        <w:rPr>
          <w:rFonts w:ascii="Arial" w:hAnsi="Arial" w:cs="Arial"/>
          <w:b/>
          <w:i/>
          <w:sz w:val="20"/>
          <w:szCs w:val="20"/>
        </w:rPr>
        <w:t xml:space="preserve"> </w:t>
      </w:r>
      <w:r w:rsidR="00F3530F" w:rsidRPr="00423C1C">
        <w:rPr>
          <w:rFonts w:ascii="Arial" w:hAnsi="Arial" w:cs="Arial"/>
          <w:sz w:val="20"/>
          <w:szCs w:val="20"/>
        </w:rPr>
        <w:t>[</w:t>
      </w:r>
      <w:r w:rsidR="00F3530F" w:rsidRPr="00423C1C">
        <w:rPr>
          <w:rFonts w:ascii="Arial" w:hAnsi="Arial" w:cs="Arial"/>
          <w:b/>
          <w:sz w:val="20"/>
          <w:szCs w:val="20"/>
        </w:rPr>
        <w:t>intestazione fiduciaria</w:t>
      </w:r>
      <w:r w:rsidR="00F3530F" w:rsidRPr="00423C1C">
        <w:rPr>
          <w:rFonts w:ascii="Arial" w:hAnsi="Arial" w:cs="Arial"/>
          <w:sz w:val="20"/>
          <w:szCs w:val="20"/>
        </w:rPr>
        <w:t>]</w:t>
      </w:r>
      <w:r w:rsidR="00175AF0" w:rsidRPr="00423C1C">
        <w:rPr>
          <w:rFonts w:ascii="Arial" w:hAnsi="Arial" w:cs="Arial"/>
          <w:sz w:val="20"/>
          <w:szCs w:val="20"/>
        </w:rPr>
        <w:t>:</w:t>
      </w:r>
    </w:p>
    <w:p w14:paraId="56DD97CE" w14:textId="77777777" w:rsidR="004C1B2E" w:rsidRPr="00423C1C" w:rsidRDefault="00B94AE2" w:rsidP="0031274E">
      <w:pPr>
        <w:autoSpaceDE w:val="0"/>
        <w:autoSpaceDN w:val="0"/>
        <w:adjustRightInd w:val="0"/>
        <w:spacing w:after="120" w:line="360" w:lineRule="auto"/>
        <w:ind w:left="567"/>
        <w:rPr>
          <w:rFonts w:ascii="Arial" w:hAnsi="Arial" w:cs="Arial"/>
          <w:i/>
          <w:sz w:val="20"/>
          <w:szCs w:val="20"/>
          <w:u w:val="single"/>
        </w:rPr>
      </w:pPr>
      <w:r w:rsidRPr="00423C1C">
        <w:rPr>
          <w:rFonts w:ascii="Segoe UI Symbol" w:eastAsia="MS Gothic" w:hAnsi="Segoe UI Symbol" w:cs="Segoe UI Symbol"/>
          <w:sz w:val="20"/>
          <w:szCs w:val="20"/>
        </w:rPr>
        <w:t>☐</w:t>
      </w:r>
      <w:r w:rsidRPr="00423C1C">
        <w:rPr>
          <w:rFonts w:ascii="Arial" w:hAnsi="Arial" w:cs="Arial"/>
          <w:sz w:val="20"/>
          <w:szCs w:val="20"/>
        </w:rPr>
        <w:t xml:space="preserve"> </w:t>
      </w:r>
      <w:r w:rsidRPr="00423C1C">
        <w:rPr>
          <w:rFonts w:ascii="Arial" w:eastAsia="Calibri" w:hAnsi="Arial" w:cs="Arial"/>
          <w:sz w:val="20"/>
          <w:szCs w:val="20"/>
          <w:lang w:eastAsia="en-US"/>
        </w:rPr>
        <w:t>2.</w:t>
      </w:r>
      <w:r w:rsidR="00B634AB" w:rsidRPr="00423C1C">
        <w:rPr>
          <w:rFonts w:ascii="Arial" w:eastAsia="Calibri" w:hAnsi="Arial" w:cs="Arial"/>
          <w:sz w:val="20"/>
          <w:szCs w:val="20"/>
          <w:lang w:eastAsia="en-US"/>
        </w:rPr>
        <w:t>1</w:t>
      </w:r>
      <w:r w:rsidR="000F6F4D">
        <w:rPr>
          <w:rFonts w:ascii="Arial" w:eastAsia="Calibri" w:hAnsi="Arial" w:cs="Arial"/>
          <w:sz w:val="20"/>
          <w:szCs w:val="20"/>
          <w:lang w:eastAsia="en-US"/>
        </w:rPr>
        <w:t>4</w:t>
      </w:r>
      <w:r w:rsidRPr="00423C1C">
        <w:rPr>
          <w:rFonts w:ascii="Arial" w:eastAsia="Calibri" w:hAnsi="Arial" w:cs="Arial"/>
          <w:sz w:val="20"/>
          <w:szCs w:val="20"/>
          <w:lang w:eastAsia="en-US"/>
        </w:rPr>
        <w:t xml:space="preserve">.1 – </w:t>
      </w:r>
      <w:r w:rsidR="004C1B2E" w:rsidRPr="00423C1C">
        <w:rPr>
          <w:rFonts w:ascii="Arial" w:hAnsi="Arial" w:cs="Arial"/>
          <w:sz w:val="20"/>
          <w:szCs w:val="20"/>
        </w:rPr>
        <w:t>l’</w:t>
      </w:r>
      <w:r w:rsidR="00DE7A01" w:rsidRPr="00423C1C">
        <w:rPr>
          <w:rFonts w:ascii="Arial" w:hAnsi="Arial" w:cs="Arial"/>
          <w:sz w:val="20"/>
          <w:szCs w:val="20"/>
        </w:rPr>
        <w:t>Operatore Economico</w:t>
      </w:r>
      <w:r w:rsidR="004C1B2E" w:rsidRPr="00423C1C">
        <w:rPr>
          <w:rFonts w:ascii="Arial" w:hAnsi="Arial" w:cs="Arial"/>
          <w:sz w:val="20"/>
          <w:szCs w:val="20"/>
        </w:rPr>
        <w:t xml:space="preserve"> non ha violato il divieto di intestazione fiduciaria di cui </w:t>
      </w:r>
      <w:r w:rsidR="004C1B2E" w:rsidRPr="00423C1C">
        <w:rPr>
          <w:rFonts w:ascii="Arial" w:hAnsi="Arial" w:cs="Arial"/>
          <w:i/>
          <w:sz w:val="20"/>
          <w:szCs w:val="20"/>
          <w:u w:val="single"/>
        </w:rPr>
        <w:t>all'articolo 17 d</w:t>
      </w:r>
      <w:r w:rsidRPr="00423C1C">
        <w:rPr>
          <w:rFonts w:ascii="Arial" w:hAnsi="Arial" w:cs="Arial"/>
          <w:i/>
          <w:sz w:val="20"/>
          <w:szCs w:val="20"/>
          <w:u w:val="single"/>
        </w:rPr>
        <w:t>ella legge 19 marzo 1990, n. 55;</w:t>
      </w:r>
    </w:p>
    <w:p w14:paraId="0E15A73C" w14:textId="77777777" w:rsidR="00B94AE2" w:rsidRPr="00423C1C" w:rsidRDefault="00B94AE2" w:rsidP="0031274E">
      <w:pPr>
        <w:autoSpaceDE w:val="0"/>
        <w:autoSpaceDN w:val="0"/>
        <w:adjustRightInd w:val="0"/>
        <w:spacing w:after="120" w:line="360" w:lineRule="auto"/>
        <w:jc w:val="center"/>
        <w:rPr>
          <w:rFonts w:ascii="Arial" w:hAnsi="Arial" w:cs="Arial"/>
          <w:i/>
          <w:sz w:val="20"/>
          <w:szCs w:val="20"/>
        </w:rPr>
      </w:pPr>
      <w:r w:rsidRPr="00423C1C">
        <w:rPr>
          <w:rFonts w:ascii="Arial" w:hAnsi="Arial" w:cs="Arial"/>
          <w:i/>
          <w:sz w:val="20"/>
          <w:szCs w:val="20"/>
        </w:rPr>
        <w:t>oppure</w:t>
      </w:r>
    </w:p>
    <w:p w14:paraId="6FBD63C3" w14:textId="77777777" w:rsidR="000506BC" w:rsidRDefault="00B94AE2" w:rsidP="00A3051B">
      <w:pPr>
        <w:autoSpaceDE w:val="0"/>
        <w:autoSpaceDN w:val="0"/>
        <w:adjustRightInd w:val="0"/>
        <w:spacing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rPr>
        <w:t>☐</w:t>
      </w:r>
      <w:r w:rsidRPr="00423C1C">
        <w:rPr>
          <w:rFonts w:ascii="Arial" w:hAnsi="Arial" w:cs="Arial"/>
          <w:sz w:val="20"/>
          <w:szCs w:val="20"/>
        </w:rPr>
        <w:t xml:space="preserve"> </w:t>
      </w:r>
      <w:r w:rsidRPr="00423C1C">
        <w:rPr>
          <w:rFonts w:ascii="Arial" w:eastAsia="Calibri" w:hAnsi="Arial" w:cs="Arial"/>
          <w:sz w:val="20"/>
          <w:szCs w:val="20"/>
          <w:lang w:eastAsia="en-US"/>
        </w:rPr>
        <w:t>2.</w:t>
      </w:r>
      <w:r w:rsidR="00B634AB" w:rsidRPr="00423C1C">
        <w:rPr>
          <w:rFonts w:ascii="Arial" w:eastAsia="Calibri" w:hAnsi="Arial" w:cs="Arial"/>
          <w:sz w:val="20"/>
          <w:szCs w:val="20"/>
          <w:lang w:eastAsia="en-US"/>
        </w:rPr>
        <w:t>1</w:t>
      </w:r>
      <w:r w:rsidR="000F6F4D">
        <w:rPr>
          <w:rFonts w:ascii="Arial" w:eastAsia="Calibri" w:hAnsi="Arial" w:cs="Arial"/>
          <w:sz w:val="20"/>
          <w:szCs w:val="20"/>
          <w:lang w:eastAsia="en-US"/>
        </w:rPr>
        <w:t>4</w:t>
      </w:r>
      <w:r w:rsidRPr="00423C1C">
        <w:rPr>
          <w:rFonts w:ascii="Arial" w:eastAsia="Calibri" w:hAnsi="Arial" w:cs="Arial"/>
          <w:sz w:val="20"/>
          <w:szCs w:val="20"/>
          <w:lang w:eastAsia="en-US"/>
        </w:rPr>
        <w:t xml:space="preserve">.2 – </w:t>
      </w:r>
      <w:r w:rsidRPr="00423C1C">
        <w:rPr>
          <w:rFonts w:ascii="Arial" w:hAnsi="Arial" w:cs="Arial"/>
          <w:sz w:val="20"/>
          <w:szCs w:val="20"/>
        </w:rPr>
        <w:t xml:space="preserve">l’Operatore Economico ha violato il divieto di intestazione fiduciaria di cui </w:t>
      </w:r>
      <w:r w:rsidRPr="00423C1C">
        <w:rPr>
          <w:rFonts w:ascii="Arial" w:hAnsi="Arial" w:cs="Arial"/>
          <w:i/>
          <w:sz w:val="20"/>
          <w:szCs w:val="20"/>
          <w:u w:val="single"/>
        </w:rPr>
        <w:t>all'articolo 17 della legge 19 marzo 1990, n. 55</w:t>
      </w:r>
      <w:r w:rsidRPr="00423C1C">
        <w:rPr>
          <w:rFonts w:ascii="Arial" w:eastAsia="Calibri" w:hAnsi="Arial" w:cs="Arial"/>
          <w:sz w:val="20"/>
          <w:szCs w:val="20"/>
          <w:lang w:eastAsia="en-US"/>
        </w:rPr>
        <w:t xml:space="preserve"> (fornire informazioni sul provvedimento, specificando se la sanzione è stata rimossa </w:t>
      </w:r>
      <w:r w:rsidRPr="00423C1C">
        <w:rPr>
          <w:rFonts w:ascii="Arial" w:hAnsi="Arial" w:cs="Arial"/>
          <w:sz w:val="20"/>
          <w:szCs w:val="20"/>
        </w:rPr>
        <w:t xml:space="preserve">e ogni altra informazione utile ai sensi del </w:t>
      </w:r>
      <w:r w:rsidRPr="00423C1C">
        <w:rPr>
          <w:rFonts w:ascii="Arial" w:hAnsi="Arial" w:cs="Arial"/>
          <w:i/>
          <w:sz w:val="20"/>
          <w:szCs w:val="20"/>
          <w:u w:val="single"/>
        </w:rPr>
        <w:t>comma 7 dell’art. 80 del Codice</w:t>
      </w:r>
      <w:r w:rsidRPr="00423C1C">
        <w:rPr>
          <w:rFonts w:ascii="Arial" w:eastAsia="Calibri" w:hAnsi="Arial" w:cs="Arial"/>
          <w:sz w:val="20"/>
          <w:szCs w:val="20"/>
          <w:lang w:eastAsia="en-US"/>
        </w:rPr>
        <w:t>):</w:t>
      </w:r>
      <w:r w:rsidR="000F2BB9">
        <w:rPr>
          <w:rFonts w:ascii="Arial" w:eastAsia="Calibri" w:hAnsi="Arial" w:cs="Arial"/>
          <w:sz w:val="20"/>
          <w:szCs w:val="20"/>
          <w:lang w:eastAsia="en-US"/>
        </w:rPr>
        <w:t xml:space="preserve"> …………</w:t>
      </w:r>
    </w:p>
    <w:p w14:paraId="4FA92E2B" w14:textId="77777777" w:rsidR="000506BC" w:rsidRPr="00AC1F98" w:rsidRDefault="000506BC" w:rsidP="00A3051B">
      <w:pPr>
        <w:autoSpaceDE w:val="0"/>
        <w:autoSpaceDN w:val="0"/>
        <w:adjustRightInd w:val="0"/>
        <w:spacing w:line="360" w:lineRule="auto"/>
        <w:ind w:left="567"/>
        <w:rPr>
          <w:rFonts w:ascii="Arial" w:hAnsi="Arial" w:cs="Arial"/>
          <w:sz w:val="20"/>
          <w:szCs w:val="20"/>
        </w:rPr>
      </w:pPr>
      <w:r w:rsidRPr="00AC1F98">
        <w:rPr>
          <w:rFonts w:ascii="Arial" w:hAnsi="Arial" w:cs="Arial"/>
          <w:sz w:val="20"/>
          <w:szCs w:val="20"/>
        </w:rPr>
        <w:t>………………………………</w:t>
      </w:r>
      <w:r>
        <w:rPr>
          <w:rFonts w:ascii="Arial" w:hAnsi="Arial" w:cs="Arial"/>
          <w:sz w:val="20"/>
          <w:szCs w:val="20"/>
        </w:rPr>
        <w:t>…………………………………………………………………………………</w:t>
      </w:r>
      <w:r w:rsidRPr="00AC1F98">
        <w:rPr>
          <w:rFonts w:ascii="Arial" w:hAnsi="Arial" w:cs="Arial"/>
          <w:sz w:val="20"/>
          <w:szCs w:val="20"/>
        </w:rPr>
        <w:t>..…</w:t>
      </w:r>
    </w:p>
    <w:p w14:paraId="285D0B0D" w14:textId="77777777" w:rsidR="000506BC" w:rsidRPr="00AC1F98" w:rsidRDefault="000506BC" w:rsidP="00A3051B">
      <w:pPr>
        <w:autoSpaceDE w:val="0"/>
        <w:autoSpaceDN w:val="0"/>
        <w:adjustRightInd w:val="0"/>
        <w:spacing w:line="360" w:lineRule="auto"/>
        <w:ind w:left="567"/>
        <w:rPr>
          <w:rFonts w:ascii="Arial" w:hAnsi="Arial" w:cs="Arial"/>
          <w:sz w:val="20"/>
          <w:szCs w:val="20"/>
        </w:rPr>
      </w:pPr>
      <w:r w:rsidRPr="00AC1F98">
        <w:rPr>
          <w:rFonts w:ascii="Arial" w:hAnsi="Arial" w:cs="Arial"/>
          <w:sz w:val="20"/>
          <w:szCs w:val="20"/>
        </w:rPr>
        <w:t>………………………………</w:t>
      </w:r>
      <w:r>
        <w:rPr>
          <w:rFonts w:ascii="Arial" w:hAnsi="Arial" w:cs="Arial"/>
          <w:sz w:val="20"/>
          <w:szCs w:val="20"/>
        </w:rPr>
        <w:t>…………………………………………………………………………………</w:t>
      </w:r>
      <w:r w:rsidRPr="00AC1F98">
        <w:rPr>
          <w:rFonts w:ascii="Arial" w:hAnsi="Arial" w:cs="Arial"/>
          <w:sz w:val="20"/>
          <w:szCs w:val="20"/>
        </w:rPr>
        <w:t>..…</w:t>
      </w:r>
    </w:p>
    <w:p w14:paraId="147DCCFD" w14:textId="77777777" w:rsidR="000506BC" w:rsidRPr="00AC1F98" w:rsidRDefault="000506BC" w:rsidP="00A3051B">
      <w:pPr>
        <w:autoSpaceDE w:val="0"/>
        <w:autoSpaceDN w:val="0"/>
        <w:adjustRightInd w:val="0"/>
        <w:spacing w:after="240" w:line="360" w:lineRule="auto"/>
        <w:ind w:left="567"/>
        <w:rPr>
          <w:rFonts w:ascii="Arial" w:hAnsi="Arial" w:cs="Arial"/>
          <w:sz w:val="20"/>
          <w:szCs w:val="20"/>
        </w:rPr>
      </w:pPr>
      <w:r w:rsidRPr="00AC1F98">
        <w:rPr>
          <w:rFonts w:ascii="Arial" w:hAnsi="Arial" w:cs="Arial"/>
          <w:sz w:val="20"/>
          <w:szCs w:val="20"/>
        </w:rPr>
        <w:t>………………………………</w:t>
      </w:r>
      <w:r>
        <w:rPr>
          <w:rFonts w:ascii="Arial" w:hAnsi="Arial" w:cs="Arial"/>
          <w:sz w:val="20"/>
          <w:szCs w:val="20"/>
        </w:rPr>
        <w:t>…………………………………………………………………………………</w:t>
      </w:r>
      <w:r w:rsidRPr="00AC1F98">
        <w:rPr>
          <w:rFonts w:ascii="Arial" w:hAnsi="Arial" w:cs="Arial"/>
          <w:sz w:val="20"/>
          <w:szCs w:val="20"/>
        </w:rPr>
        <w:t>..…</w:t>
      </w:r>
    </w:p>
    <w:p w14:paraId="392DC287" w14:textId="77777777" w:rsidR="007513CC" w:rsidRPr="00423C1C" w:rsidRDefault="007513CC" w:rsidP="00C35DB1">
      <w:pPr>
        <w:autoSpaceDE w:val="0"/>
        <w:autoSpaceDN w:val="0"/>
        <w:adjustRightInd w:val="0"/>
        <w:spacing w:line="360" w:lineRule="auto"/>
        <w:rPr>
          <w:rFonts w:ascii="Arial" w:hAnsi="Arial" w:cs="Arial"/>
          <w:sz w:val="20"/>
          <w:szCs w:val="20"/>
        </w:rPr>
      </w:pPr>
      <w:r w:rsidRPr="00423C1C">
        <w:rPr>
          <w:rFonts w:ascii="Arial" w:hAnsi="Arial" w:cs="Arial"/>
          <w:b/>
          <w:sz w:val="20"/>
          <w:szCs w:val="20"/>
        </w:rPr>
        <w:t>2.</w:t>
      </w:r>
      <w:r w:rsidR="001D436F" w:rsidRPr="00423C1C">
        <w:rPr>
          <w:rFonts w:ascii="Arial" w:hAnsi="Arial" w:cs="Arial"/>
          <w:b/>
          <w:sz w:val="20"/>
          <w:szCs w:val="20"/>
        </w:rPr>
        <w:t>1</w:t>
      </w:r>
      <w:r w:rsidR="000F6F4D">
        <w:rPr>
          <w:rFonts w:ascii="Arial" w:hAnsi="Arial" w:cs="Arial"/>
          <w:b/>
          <w:sz w:val="20"/>
          <w:szCs w:val="20"/>
        </w:rPr>
        <w:t>5</w:t>
      </w:r>
      <w:r w:rsidR="00322500" w:rsidRPr="00423C1C">
        <w:rPr>
          <w:rFonts w:ascii="Arial" w:hAnsi="Arial" w:cs="Arial"/>
          <w:b/>
          <w:sz w:val="20"/>
          <w:szCs w:val="20"/>
        </w:rPr>
        <w:t xml:space="preserve"> - I</w:t>
      </w:r>
      <w:r w:rsidRPr="00423C1C">
        <w:rPr>
          <w:rFonts w:ascii="Arial" w:hAnsi="Arial" w:cs="Arial"/>
          <w:b/>
          <w:sz w:val="20"/>
          <w:szCs w:val="20"/>
        </w:rPr>
        <w:t xml:space="preserve">n relazione </w:t>
      </w:r>
      <w:r w:rsidR="00413853" w:rsidRPr="00423C1C">
        <w:rPr>
          <w:rFonts w:ascii="Arial" w:hAnsi="Arial" w:cs="Arial"/>
          <w:b/>
          <w:sz w:val="20"/>
          <w:szCs w:val="20"/>
        </w:rPr>
        <w:t xml:space="preserve">alle cause di esclusione di cui </w:t>
      </w:r>
      <w:r w:rsidR="00413853" w:rsidRPr="00423C1C">
        <w:rPr>
          <w:rFonts w:ascii="Arial" w:hAnsi="Arial" w:cs="Arial"/>
          <w:b/>
          <w:i/>
          <w:sz w:val="20"/>
          <w:szCs w:val="20"/>
          <w:u w:val="single"/>
        </w:rPr>
        <w:t>all’</w:t>
      </w:r>
      <w:r w:rsidR="009A31FF" w:rsidRPr="00423C1C">
        <w:rPr>
          <w:rFonts w:ascii="Arial" w:hAnsi="Arial" w:cs="Arial"/>
          <w:b/>
          <w:i/>
          <w:sz w:val="20"/>
          <w:szCs w:val="20"/>
          <w:u w:val="single"/>
        </w:rPr>
        <w:t xml:space="preserve">art. 80 c. 5 </w:t>
      </w:r>
      <w:r w:rsidR="00841D32" w:rsidRPr="00423C1C">
        <w:rPr>
          <w:rFonts w:ascii="Arial" w:hAnsi="Arial" w:cs="Arial"/>
          <w:b/>
          <w:i/>
          <w:sz w:val="20"/>
          <w:szCs w:val="20"/>
          <w:u w:val="single"/>
        </w:rPr>
        <w:t>lett.</w:t>
      </w:r>
      <w:r w:rsidR="00413853" w:rsidRPr="00423C1C">
        <w:rPr>
          <w:rFonts w:ascii="Arial" w:hAnsi="Arial" w:cs="Arial"/>
          <w:b/>
          <w:i/>
          <w:sz w:val="20"/>
          <w:szCs w:val="20"/>
          <w:u w:val="single"/>
        </w:rPr>
        <w:t xml:space="preserve"> i) del D.lgs. 50/</w:t>
      </w:r>
      <w:r w:rsidR="00413853" w:rsidRPr="00423C1C">
        <w:rPr>
          <w:rFonts w:ascii="Arial" w:hAnsi="Arial" w:cs="Arial"/>
          <w:b/>
          <w:sz w:val="20"/>
          <w:szCs w:val="20"/>
        </w:rPr>
        <w:t>2016</w:t>
      </w:r>
      <w:r w:rsidR="006838B0" w:rsidRPr="00423C1C">
        <w:rPr>
          <w:rFonts w:ascii="Arial" w:hAnsi="Arial" w:cs="Arial"/>
          <w:b/>
          <w:sz w:val="20"/>
          <w:szCs w:val="20"/>
        </w:rPr>
        <w:t xml:space="preserve"> [lavoro dei disabili]</w:t>
      </w:r>
      <w:r w:rsidR="00F54999" w:rsidRPr="00423C1C">
        <w:rPr>
          <w:rFonts w:ascii="Arial" w:hAnsi="Arial" w:cs="Arial"/>
          <w:b/>
          <w:i/>
          <w:sz w:val="20"/>
          <w:szCs w:val="20"/>
        </w:rPr>
        <w:t xml:space="preserve"> </w:t>
      </w:r>
      <w:r w:rsidRPr="00423C1C">
        <w:rPr>
          <w:rFonts w:ascii="Arial" w:hAnsi="Arial" w:cs="Arial"/>
          <w:sz w:val="20"/>
          <w:szCs w:val="20"/>
        </w:rPr>
        <w:t>dichiara che</w:t>
      </w:r>
      <w:r w:rsidR="00413853" w:rsidRPr="00423C1C">
        <w:rPr>
          <w:rFonts w:ascii="Arial" w:hAnsi="Arial" w:cs="Arial"/>
          <w:sz w:val="20"/>
          <w:szCs w:val="20"/>
        </w:rPr>
        <w:t xml:space="preserve"> l’</w:t>
      </w:r>
      <w:r w:rsidR="00DE7A01" w:rsidRPr="00423C1C">
        <w:rPr>
          <w:rFonts w:ascii="Arial" w:hAnsi="Arial" w:cs="Arial"/>
          <w:sz w:val="20"/>
          <w:szCs w:val="20"/>
        </w:rPr>
        <w:t>Operatore Economico</w:t>
      </w:r>
      <w:r w:rsidRPr="00423C1C">
        <w:rPr>
          <w:rFonts w:ascii="Arial" w:hAnsi="Arial" w:cs="Arial"/>
          <w:sz w:val="20"/>
          <w:szCs w:val="20"/>
        </w:rPr>
        <w:t>:</w:t>
      </w:r>
    </w:p>
    <w:p w14:paraId="2B8C8CDC" w14:textId="77777777" w:rsidR="00EE314C" w:rsidRPr="00423C1C" w:rsidRDefault="00882276" w:rsidP="00A3051B">
      <w:pPr>
        <w:pStyle w:val="Paragrafoelenco"/>
        <w:autoSpaceDE w:val="0"/>
        <w:autoSpaceDN w:val="0"/>
        <w:adjustRightInd w:val="0"/>
        <w:spacing w:after="24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423242" w:rsidRPr="00423C1C">
        <w:rPr>
          <w:rFonts w:ascii="Arial" w:hAnsi="Arial" w:cs="Arial"/>
          <w:sz w:val="20"/>
          <w:szCs w:val="20"/>
        </w:rPr>
        <w:t xml:space="preserve"> </w:t>
      </w:r>
      <w:r w:rsidR="00DB1994" w:rsidRPr="00423C1C">
        <w:rPr>
          <w:rFonts w:ascii="Arial" w:hAnsi="Arial" w:cs="Arial"/>
          <w:sz w:val="20"/>
          <w:szCs w:val="20"/>
        </w:rPr>
        <w:t>2.1</w:t>
      </w:r>
      <w:r w:rsidR="000F6F4D">
        <w:rPr>
          <w:rFonts w:ascii="Arial" w:hAnsi="Arial" w:cs="Arial"/>
          <w:sz w:val="20"/>
          <w:szCs w:val="20"/>
        </w:rPr>
        <w:t>5</w:t>
      </w:r>
      <w:r w:rsidR="00777757" w:rsidRPr="00423C1C">
        <w:rPr>
          <w:rFonts w:ascii="Arial" w:hAnsi="Arial" w:cs="Arial"/>
          <w:sz w:val="20"/>
          <w:szCs w:val="20"/>
        </w:rPr>
        <w:t xml:space="preserve">.1 </w:t>
      </w:r>
      <w:r w:rsidR="00322500" w:rsidRPr="00423C1C">
        <w:rPr>
          <w:rFonts w:ascii="Arial" w:hAnsi="Arial" w:cs="Arial"/>
          <w:sz w:val="20"/>
          <w:szCs w:val="20"/>
        </w:rPr>
        <w:t>–</w:t>
      </w:r>
      <w:r w:rsidR="00777757" w:rsidRPr="00423C1C">
        <w:rPr>
          <w:rFonts w:ascii="Arial" w:hAnsi="Arial" w:cs="Arial"/>
          <w:i/>
          <w:sz w:val="20"/>
          <w:szCs w:val="20"/>
        </w:rPr>
        <w:t xml:space="preserve"> </w:t>
      </w:r>
      <w:r w:rsidR="000506BC" w:rsidRPr="00423C1C">
        <w:rPr>
          <w:rFonts w:ascii="Arial" w:hAnsi="Arial" w:cs="Arial"/>
          <w:sz w:val="20"/>
          <w:szCs w:val="20"/>
        </w:rPr>
        <w:t>È</w:t>
      </w:r>
      <w:r w:rsidR="007513CC" w:rsidRPr="00423C1C">
        <w:rPr>
          <w:rFonts w:ascii="Arial" w:hAnsi="Arial" w:cs="Arial"/>
          <w:sz w:val="20"/>
          <w:szCs w:val="20"/>
        </w:rPr>
        <w:t xml:space="preserve"> tenuto all'applicazione delle norme che disciplinano il diritto al lavoro dei disabili</w:t>
      </w:r>
      <w:r w:rsidR="00322500" w:rsidRPr="00423C1C">
        <w:rPr>
          <w:rFonts w:ascii="Arial" w:hAnsi="Arial" w:cs="Arial"/>
          <w:sz w:val="20"/>
          <w:szCs w:val="20"/>
        </w:rPr>
        <w:t xml:space="preserve"> </w:t>
      </w:r>
      <w:r w:rsidR="007513CC" w:rsidRPr="00423C1C">
        <w:rPr>
          <w:rFonts w:ascii="Arial" w:hAnsi="Arial" w:cs="Arial"/>
          <w:sz w:val="20"/>
          <w:szCs w:val="20"/>
        </w:rPr>
        <w:t>ed è in regola con le norme stesse, nonché ha ottemperato agli obblighi prescritti dalle stesse norme;</w:t>
      </w:r>
    </w:p>
    <w:p w14:paraId="4A04A944" w14:textId="77777777" w:rsidR="00BE16C4" w:rsidRPr="00423C1C" w:rsidRDefault="007513CC" w:rsidP="0031274E">
      <w:pPr>
        <w:spacing w:after="120"/>
        <w:ind w:left="567"/>
        <w:rPr>
          <w:rFonts w:ascii="Arial" w:hAnsi="Arial" w:cs="Arial"/>
          <w:sz w:val="20"/>
          <w:szCs w:val="20"/>
        </w:rPr>
      </w:pPr>
      <w:r w:rsidRPr="00423C1C">
        <w:rPr>
          <w:rFonts w:ascii="Arial" w:hAnsi="Arial" w:cs="Arial"/>
          <w:sz w:val="20"/>
          <w:szCs w:val="20"/>
        </w:rPr>
        <w:lastRenderedPageBreak/>
        <w:t xml:space="preserve">Indicare l'ufficio competente: </w:t>
      </w:r>
      <w:r w:rsidR="000506BC">
        <w:rPr>
          <w:rFonts w:ascii="Arial" w:hAnsi="Arial" w:cs="Arial"/>
          <w:sz w:val="20"/>
          <w:szCs w:val="20"/>
        </w:rPr>
        <w:t>…………………………………………………………………………………...</w:t>
      </w:r>
    </w:p>
    <w:p w14:paraId="2FDE6B46" w14:textId="77777777" w:rsidR="00777757" w:rsidRPr="00423C1C" w:rsidRDefault="00DB1994" w:rsidP="0031274E">
      <w:pPr>
        <w:autoSpaceDE w:val="0"/>
        <w:autoSpaceDN w:val="0"/>
        <w:adjustRightInd w:val="0"/>
        <w:spacing w:after="120" w:line="360" w:lineRule="auto"/>
        <w:jc w:val="center"/>
        <w:rPr>
          <w:rFonts w:ascii="Arial" w:hAnsi="Arial" w:cs="Arial"/>
          <w:i/>
          <w:sz w:val="20"/>
          <w:szCs w:val="20"/>
        </w:rPr>
      </w:pPr>
      <w:r w:rsidRPr="00423C1C">
        <w:rPr>
          <w:rFonts w:ascii="Arial" w:hAnsi="Arial" w:cs="Arial"/>
          <w:i/>
          <w:sz w:val="20"/>
          <w:szCs w:val="20"/>
        </w:rPr>
        <w:t>oppure</w:t>
      </w:r>
    </w:p>
    <w:p w14:paraId="02C6208B" w14:textId="77777777" w:rsidR="007513CC" w:rsidRPr="00423C1C" w:rsidRDefault="00882276" w:rsidP="0031274E">
      <w:pPr>
        <w:pStyle w:val="Paragrafoelenco"/>
        <w:autoSpaceDE w:val="0"/>
        <w:autoSpaceDN w:val="0"/>
        <w:adjustRightInd w:val="0"/>
        <w:spacing w:after="12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Pr="00423C1C">
        <w:rPr>
          <w:rFonts w:ascii="Arial" w:hAnsi="Arial" w:cs="Arial"/>
          <w:sz w:val="20"/>
          <w:szCs w:val="20"/>
        </w:rPr>
        <w:t xml:space="preserve"> </w:t>
      </w:r>
      <w:r w:rsidR="00DB1994" w:rsidRPr="00423C1C">
        <w:rPr>
          <w:rFonts w:ascii="Arial" w:hAnsi="Arial" w:cs="Arial"/>
          <w:sz w:val="20"/>
          <w:szCs w:val="20"/>
        </w:rPr>
        <w:t>2.1</w:t>
      </w:r>
      <w:r w:rsidR="000F6F4D">
        <w:rPr>
          <w:rFonts w:ascii="Arial" w:hAnsi="Arial" w:cs="Arial"/>
          <w:sz w:val="20"/>
          <w:szCs w:val="20"/>
        </w:rPr>
        <w:t>5</w:t>
      </w:r>
      <w:r w:rsidR="00777757" w:rsidRPr="00423C1C">
        <w:rPr>
          <w:rFonts w:ascii="Arial" w:hAnsi="Arial" w:cs="Arial"/>
          <w:sz w:val="20"/>
          <w:szCs w:val="20"/>
        </w:rPr>
        <w:t xml:space="preserve">.2 - </w:t>
      </w:r>
      <w:r w:rsidR="00322500" w:rsidRPr="00423C1C">
        <w:rPr>
          <w:rFonts w:ascii="Arial" w:hAnsi="Arial" w:cs="Arial"/>
          <w:sz w:val="20"/>
          <w:szCs w:val="20"/>
        </w:rPr>
        <w:t>N</w:t>
      </w:r>
      <w:r w:rsidR="007513CC" w:rsidRPr="00423C1C">
        <w:rPr>
          <w:rFonts w:ascii="Arial" w:hAnsi="Arial" w:cs="Arial"/>
          <w:sz w:val="20"/>
          <w:szCs w:val="20"/>
        </w:rPr>
        <w:t>on è assoggettato alle norme che disciplinano il diritto al lavoro dei disabili in quanto ha un numero di dipendenti inferiore a 15;</w:t>
      </w:r>
    </w:p>
    <w:p w14:paraId="05DB2C3F" w14:textId="77777777" w:rsidR="00777757" w:rsidRPr="0031274E" w:rsidRDefault="00DB1994" w:rsidP="0031274E">
      <w:pPr>
        <w:autoSpaceDE w:val="0"/>
        <w:autoSpaceDN w:val="0"/>
        <w:adjustRightInd w:val="0"/>
        <w:spacing w:after="120" w:line="360" w:lineRule="auto"/>
        <w:jc w:val="center"/>
        <w:rPr>
          <w:rFonts w:ascii="Arial" w:hAnsi="Arial" w:cs="Arial"/>
          <w:i/>
          <w:sz w:val="20"/>
          <w:szCs w:val="20"/>
        </w:rPr>
      </w:pPr>
      <w:r w:rsidRPr="0031274E">
        <w:rPr>
          <w:rFonts w:ascii="Arial" w:hAnsi="Arial" w:cs="Arial"/>
          <w:i/>
          <w:sz w:val="20"/>
          <w:szCs w:val="20"/>
        </w:rPr>
        <w:t>oppure</w:t>
      </w:r>
    </w:p>
    <w:p w14:paraId="443D25C2" w14:textId="77777777" w:rsidR="007513CC" w:rsidRPr="00423C1C" w:rsidRDefault="00882276" w:rsidP="0031274E">
      <w:pPr>
        <w:pStyle w:val="Paragrafoelenco"/>
        <w:autoSpaceDE w:val="0"/>
        <w:autoSpaceDN w:val="0"/>
        <w:adjustRightInd w:val="0"/>
        <w:spacing w:after="12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423242" w:rsidRPr="00423C1C">
        <w:rPr>
          <w:rFonts w:ascii="Arial" w:hAnsi="Arial" w:cs="Arial"/>
          <w:sz w:val="20"/>
          <w:szCs w:val="20"/>
        </w:rPr>
        <w:t xml:space="preserve"> </w:t>
      </w:r>
      <w:r w:rsidR="00DB1994" w:rsidRPr="00423C1C">
        <w:rPr>
          <w:rFonts w:ascii="Arial" w:hAnsi="Arial" w:cs="Arial"/>
          <w:sz w:val="20"/>
          <w:szCs w:val="20"/>
        </w:rPr>
        <w:t>2.1</w:t>
      </w:r>
      <w:r w:rsidR="000F6F4D">
        <w:rPr>
          <w:rFonts w:ascii="Arial" w:hAnsi="Arial" w:cs="Arial"/>
          <w:sz w:val="20"/>
          <w:szCs w:val="20"/>
        </w:rPr>
        <w:t>5</w:t>
      </w:r>
      <w:r w:rsidR="00777757" w:rsidRPr="00423C1C">
        <w:rPr>
          <w:rFonts w:ascii="Arial" w:hAnsi="Arial" w:cs="Arial"/>
          <w:sz w:val="20"/>
          <w:szCs w:val="20"/>
        </w:rPr>
        <w:t xml:space="preserve">.3 - </w:t>
      </w:r>
      <w:r w:rsidR="00322500" w:rsidRPr="00423C1C">
        <w:rPr>
          <w:rFonts w:ascii="Arial" w:hAnsi="Arial" w:cs="Arial"/>
          <w:sz w:val="20"/>
          <w:szCs w:val="20"/>
        </w:rPr>
        <w:t>N</w:t>
      </w:r>
      <w:r w:rsidR="007513CC" w:rsidRPr="00423C1C">
        <w:rPr>
          <w:rFonts w:ascii="Arial" w:hAnsi="Arial" w:cs="Arial"/>
          <w:sz w:val="20"/>
          <w:szCs w:val="20"/>
        </w:rPr>
        <w:t>on è tenuto all'applicazione delle norme che disciplinano il diritto al lavoro dei disabili perché, pur avendo un numero di dipendenti compreso fra 15 e 35, non ha effettuato nuove assunzioni dal 18/01/2000 o, se anche le ha effettuate, rientra nel periodo di esenzione dalla presentazione della certificazione;</w:t>
      </w:r>
    </w:p>
    <w:p w14:paraId="78DE6F23" w14:textId="77777777" w:rsidR="00777757" w:rsidRPr="0031274E" w:rsidRDefault="00DB1994" w:rsidP="0031274E">
      <w:pPr>
        <w:autoSpaceDE w:val="0"/>
        <w:autoSpaceDN w:val="0"/>
        <w:adjustRightInd w:val="0"/>
        <w:spacing w:after="120" w:line="360" w:lineRule="auto"/>
        <w:jc w:val="center"/>
        <w:rPr>
          <w:rFonts w:ascii="Arial" w:hAnsi="Arial" w:cs="Arial"/>
          <w:i/>
          <w:sz w:val="20"/>
          <w:szCs w:val="20"/>
        </w:rPr>
      </w:pPr>
      <w:r w:rsidRPr="0031274E">
        <w:rPr>
          <w:rFonts w:ascii="Arial" w:hAnsi="Arial" w:cs="Arial"/>
          <w:i/>
          <w:sz w:val="20"/>
          <w:szCs w:val="20"/>
        </w:rPr>
        <w:t>oppure</w:t>
      </w:r>
    </w:p>
    <w:p w14:paraId="085A834F" w14:textId="77777777" w:rsidR="000506BC" w:rsidRDefault="00882276" w:rsidP="00A3051B">
      <w:pPr>
        <w:autoSpaceDE w:val="0"/>
        <w:autoSpaceDN w:val="0"/>
        <w:adjustRightInd w:val="0"/>
        <w:spacing w:line="360" w:lineRule="auto"/>
        <w:ind w:left="567"/>
        <w:rPr>
          <w:rFonts w:ascii="Arial" w:eastAsia="Calibri" w:hAnsi="Arial" w:cs="Arial"/>
          <w:sz w:val="20"/>
          <w:szCs w:val="20"/>
          <w:lang w:eastAsia="en-US"/>
        </w:rPr>
      </w:pPr>
      <w:r w:rsidRPr="00423C1C">
        <w:rPr>
          <w:rFonts w:ascii="Segoe UI Symbol" w:eastAsia="MS Gothic" w:hAnsi="Segoe UI Symbol" w:cs="Segoe UI Symbol"/>
          <w:sz w:val="20"/>
          <w:szCs w:val="20"/>
        </w:rPr>
        <w:t>☐</w:t>
      </w:r>
      <w:r w:rsidR="00322500" w:rsidRPr="00423C1C">
        <w:rPr>
          <w:rFonts w:ascii="Arial" w:hAnsi="Arial" w:cs="Arial"/>
          <w:sz w:val="20"/>
          <w:szCs w:val="20"/>
        </w:rPr>
        <w:t xml:space="preserve"> </w:t>
      </w:r>
      <w:r w:rsidR="00DB1994" w:rsidRPr="00423C1C">
        <w:rPr>
          <w:rFonts w:ascii="Arial" w:hAnsi="Arial" w:cs="Arial"/>
          <w:sz w:val="20"/>
          <w:szCs w:val="20"/>
        </w:rPr>
        <w:t>2.1</w:t>
      </w:r>
      <w:r w:rsidR="000F6F4D">
        <w:rPr>
          <w:rFonts w:ascii="Arial" w:hAnsi="Arial" w:cs="Arial"/>
          <w:sz w:val="20"/>
          <w:szCs w:val="20"/>
        </w:rPr>
        <w:t>5</w:t>
      </w:r>
      <w:r w:rsidR="00777757" w:rsidRPr="00423C1C">
        <w:rPr>
          <w:rFonts w:ascii="Arial" w:hAnsi="Arial" w:cs="Arial"/>
          <w:sz w:val="20"/>
          <w:szCs w:val="20"/>
        </w:rPr>
        <w:t xml:space="preserve">.4 - </w:t>
      </w:r>
      <w:r w:rsidR="00322500" w:rsidRPr="00423C1C">
        <w:rPr>
          <w:rFonts w:ascii="Arial" w:hAnsi="Arial" w:cs="Arial"/>
          <w:sz w:val="20"/>
          <w:szCs w:val="20"/>
        </w:rPr>
        <w:t>N</w:t>
      </w:r>
      <w:r w:rsidR="007513CC" w:rsidRPr="00423C1C">
        <w:rPr>
          <w:rFonts w:ascii="Arial" w:hAnsi="Arial" w:cs="Arial"/>
          <w:sz w:val="20"/>
          <w:szCs w:val="20"/>
        </w:rPr>
        <w:t xml:space="preserve">on è tenuto all'applicazione delle norme che disciplinano il diritto al lavoro dei disabili per i motivi </w:t>
      </w:r>
      <w:proofErr w:type="gramStart"/>
      <w:r w:rsidR="007513CC" w:rsidRPr="00423C1C">
        <w:rPr>
          <w:rFonts w:ascii="Arial" w:hAnsi="Arial" w:cs="Arial"/>
          <w:sz w:val="20"/>
          <w:szCs w:val="20"/>
        </w:rPr>
        <w:t>sotto indicati</w:t>
      </w:r>
      <w:proofErr w:type="gramEnd"/>
      <w:r w:rsidR="007513CC" w:rsidRPr="00423C1C">
        <w:rPr>
          <w:rFonts w:ascii="Arial" w:hAnsi="Arial" w:cs="Arial"/>
          <w:sz w:val="20"/>
          <w:szCs w:val="20"/>
        </w:rPr>
        <w:t>:</w:t>
      </w:r>
      <w:r w:rsidR="000506BC">
        <w:rPr>
          <w:rFonts w:ascii="Arial" w:hAnsi="Arial" w:cs="Arial"/>
          <w:sz w:val="20"/>
          <w:szCs w:val="20"/>
        </w:rPr>
        <w:t xml:space="preserve"> </w:t>
      </w:r>
      <w:r w:rsidR="000506BC">
        <w:rPr>
          <w:rFonts w:ascii="Arial" w:eastAsia="Calibri" w:hAnsi="Arial" w:cs="Arial"/>
          <w:sz w:val="20"/>
          <w:szCs w:val="20"/>
          <w:lang w:eastAsia="en-US"/>
        </w:rPr>
        <w:t>…………………………………………………………………………………………….</w:t>
      </w:r>
    </w:p>
    <w:p w14:paraId="136C2F44" w14:textId="77777777" w:rsidR="000506BC" w:rsidRPr="00AC1F98" w:rsidRDefault="000506BC" w:rsidP="00A3051B">
      <w:pPr>
        <w:autoSpaceDE w:val="0"/>
        <w:autoSpaceDN w:val="0"/>
        <w:adjustRightInd w:val="0"/>
        <w:spacing w:line="360" w:lineRule="auto"/>
        <w:ind w:left="567"/>
        <w:rPr>
          <w:rFonts w:ascii="Arial" w:hAnsi="Arial" w:cs="Arial"/>
          <w:sz w:val="20"/>
          <w:szCs w:val="20"/>
        </w:rPr>
      </w:pPr>
      <w:r w:rsidRPr="00AC1F98">
        <w:rPr>
          <w:rFonts w:ascii="Arial" w:hAnsi="Arial" w:cs="Arial"/>
          <w:sz w:val="20"/>
          <w:szCs w:val="20"/>
        </w:rPr>
        <w:t>………………………………</w:t>
      </w:r>
      <w:r>
        <w:rPr>
          <w:rFonts w:ascii="Arial" w:hAnsi="Arial" w:cs="Arial"/>
          <w:sz w:val="20"/>
          <w:szCs w:val="20"/>
        </w:rPr>
        <w:t>…………………………………………………………………………………</w:t>
      </w:r>
      <w:r w:rsidRPr="00AC1F98">
        <w:rPr>
          <w:rFonts w:ascii="Arial" w:hAnsi="Arial" w:cs="Arial"/>
          <w:sz w:val="20"/>
          <w:szCs w:val="20"/>
        </w:rPr>
        <w:t>..…</w:t>
      </w:r>
    </w:p>
    <w:p w14:paraId="385DF4B5" w14:textId="77777777" w:rsidR="000506BC" w:rsidRPr="00AC1F98" w:rsidRDefault="000506BC" w:rsidP="0031274E">
      <w:pPr>
        <w:autoSpaceDE w:val="0"/>
        <w:autoSpaceDN w:val="0"/>
        <w:adjustRightInd w:val="0"/>
        <w:spacing w:after="240" w:line="360" w:lineRule="auto"/>
        <w:ind w:left="567"/>
        <w:rPr>
          <w:rFonts w:ascii="Arial" w:hAnsi="Arial" w:cs="Arial"/>
          <w:sz w:val="20"/>
          <w:szCs w:val="20"/>
        </w:rPr>
      </w:pPr>
      <w:r w:rsidRPr="00AC1F98">
        <w:rPr>
          <w:rFonts w:ascii="Arial" w:hAnsi="Arial" w:cs="Arial"/>
          <w:sz w:val="20"/>
          <w:szCs w:val="20"/>
        </w:rPr>
        <w:t>………………………………</w:t>
      </w:r>
      <w:r>
        <w:rPr>
          <w:rFonts w:ascii="Arial" w:hAnsi="Arial" w:cs="Arial"/>
          <w:sz w:val="20"/>
          <w:szCs w:val="20"/>
        </w:rPr>
        <w:t>…………………………………………………………………………………</w:t>
      </w:r>
      <w:r w:rsidRPr="00AC1F98">
        <w:rPr>
          <w:rFonts w:ascii="Arial" w:hAnsi="Arial" w:cs="Arial"/>
          <w:sz w:val="20"/>
          <w:szCs w:val="20"/>
        </w:rPr>
        <w:t>..…</w:t>
      </w:r>
    </w:p>
    <w:p w14:paraId="078195A8" w14:textId="77777777" w:rsidR="000B2E2E" w:rsidRPr="0031274E" w:rsidRDefault="00DB1994" w:rsidP="0031274E">
      <w:pPr>
        <w:pStyle w:val="Paragrafoelenco"/>
        <w:autoSpaceDE w:val="0"/>
        <w:autoSpaceDN w:val="0"/>
        <w:adjustRightInd w:val="0"/>
        <w:spacing w:after="0" w:line="360" w:lineRule="auto"/>
        <w:ind w:left="0"/>
        <w:contextualSpacing w:val="0"/>
        <w:jc w:val="both"/>
        <w:rPr>
          <w:rFonts w:ascii="Arial" w:hAnsi="Arial" w:cs="Arial"/>
          <w:sz w:val="20"/>
          <w:szCs w:val="20"/>
        </w:rPr>
      </w:pPr>
      <w:r w:rsidRPr="00CA2D26">
        <w:rPr>
          <w:rFonts w:ascii="Arial" w:hAnsi="Arial" w:cs="Arial"/>
          <w:b/>
          <w:sz w:val="20"/>
          <w:szCs w:val="20"/>
        </w:rPr>
        <w:t>2.1</w:t>
      </w:r>
      <w:r w:rsidR="000F6F4D">
        <w:rPr>
          <w:rFonts w:ascii="Arial" w:hAnsi="Arial" w:cs="Arial"/>
          <w:b/>
          <w:sz w:val="20"/>
          <w:szCs w:val="20"/>
        </w:rPr>
        <w:t>6</w:t>
      </w:r>
      <w:r w:rsidR="00322500" w:rsidRPr="00A547E5">
        <w:rPr>
          <w:rFonts w:ascii="Arial" w:hAnsi="Arial" w:cs="Arial"/>
          <w:b/>
          <w:sz w:val="20"/>
          <w:szCs w:val="20"/>
        </w:rPr>
        <w:t xml:space="preserve"> - I</w:t>
      </w:r>
      <w:r w:rsidR="000B2E2E" w:rsidRPr="00A547E5">
        <w:rPr>
          <w:rFonts w:ascii="Arial" w:hAnsi="Arial" w:cs="Arial"/>
          <w:b/>
          <w:sz w:val="20"/>
          <w:szCs w:val="20"/>
        </w:rPr>
        <w:t xml:space="preserve">n relazione alle cause di esclusione di cui </w:t>
      </w:r>
      <w:r w:rsidR="000B2E2E" w:rsidRPr="00A547E5">
        <w:rPr>
          <w:rFonts w:ascii="Arial" w:hAnsi="Arial" w:cs="Arial"/>
          <w:b/>
          <w:sz w:val="20"/>
          <w:szCs w:val="20"/>
          <w:u w:val="single"/>
        </w:rPr>
        <w:t>all’</w:t>
      </w:r>
      <w:r w:rsidR="009A31FF" w:rsidRPr="00A547E5">
        <w:rPr>
          <w:rFonts w:ascii="Arial" w:hAnsi="Arial" w:cs="Arial"/>
          <w:b/>
          <w:sz w:val="20"/>
          <w:szCs w:val="20"/>
          <w:u w:val="single"/>
        </w:rPr>
        <w:t xml:space="preserve">art. 80 c. 5 </w:t>
      </w:r>
      <w:r w:rsidR="00841D32" w:rsidRPr="00A547E5">
        <w:rPr>
          <w:rFonts w:ascii="Arial" w:hAnsi="Arial" w:cs="Arial"/>
          <w:b/>
          <w:sz w:val="20"/>
          <w:szCs w:val="20"/>
          <w:u w:val="single"/>
        </w:rPr>
        <w:t>lett.</w:t>
      </w:r>
      <w:r w:rsidR="000B2E2E" w:rsidRPr="00A547E5">
        <w:rPr>
          <w:rFonts w:ascii="Arial" w:hAnsi="Arial" w:cs="Arial"/>
          <w:b/>
          <w:sz w:val="20"/>
          <w:szCs w:val="20"/>
          <w:u w:val="single"/>
        </w:rPr>
        <w:t xml:space="preserve"> l) del D.lgs. 50/2016</w:t>
      </w:r>
      <w:r w:rsidR="00F536B9" w:rsidRPr="00A547E5">
        <w:rPr>
          <w:rFonts w:ascii="Arial" w:hAnsi="Arial" w:cs="Arial"/>
          <w:b/>
          <w:sz w:val="20"/>
          <w:szCs w:val="20"/>
        </w:rPr>
        <w:t xml:space="preserve"> </w:t>
      </w:r>
      <w:r w:rsidR="006838B0" w:rsidRPr="00A547E5">
        <w:rPr>
          <w:rFonts w:ascii="Arial" w:hAnsi="Arial" w:cs="Arial"/>
          <w:b/>
          <w:sz w:val="20"/>
          <w:szCs w:val="20"/>
        </w:rPr>
        <w:t xml:space="preserve">[reati di concussione </w:t>
      </w:r>
      <w:proofErr w:type="gramStart"/>
      <w:r w:rsidR="006838B0" w:rsidRPr="00A547E5">
        <w:rPr>
          <w:rFonts w:ascii="Arial" w:hAnsi="Arial" w:cs="Arial"/>
          <w:b/>
          <w:sz w:val="20"/>
          <w:szCs w:val="20"/>
        </w:rPr>
        <w:t>e</w:t>
      </w:r>
      <w:proofErr w:type="gramEnd"/>
      <w:r w:rsidR="006838B0" w:rsidRPr="00A547E5">
        <w:rPr>
          <w:rFonts w:ascii="Arial" w:hAnsi="Arial" w:cs="Arial"/>
          <w:b/>
          <w:sz w:val="20"/>
          <w:szCs w:val="20"/>
        </w:rPr>
        <w:t xml:space="preserve"> estorsione]</w:t>
      </w:r>
      <w:r w:rsidR="00F54999" w:rsidRPr="0031274E">
        <w:rPr>
          <w:rFonts w:ascii="Arial" w:hAnsi="Arial" w:cs="Arial"/>
          <w:sz w:val="20"/>
          <w:szCs w:val="20"/>
        </w:rPr>
        <w:t xml:space="preserve"> </w:t>
      </w:r>
      <w:r w:rsidR="000B2E2E" w:rsidRPr="0031274E">
        <w:rPr>
          <w:rFonts w:ascii="Arial" w:hAnsi="Arial" w:cs="Arial"/>
          <w:sz w:val="20"/>
          <w:szCs w:val="20"/>
        </w:rPr>
        <w:t>dichiara che il sottoscri</w:t>
      </w:r>
      <w:r w:rsidR="00902A7B" w:rsidRPr="0031274E">
        <w:rPr>
          <w:rFonts w:ascii="Arial" w:hAnsi="Arial" w:cs="Arial"/>
          <w:sz w:val="20"/>
          <w:szCs w:val="20"/>
        </w:rPr>
        <w:t>tto:</w:t>
      </w:r>
    </w:p>
    <w:p w14:paraId="1156EF9A" w14:textId="77777777" w:rsidR="00687A8E" w:rsidRPr="00423C1C" w:rsidRDefault="00882276" w:rsidP="0031274E">
      <w:pPr>
        <w:pStyle w:val="Paragrafoelenco"/>
        <w:autoSpaceDE w:val="0"/>
        <w:autoSpaceDN w:val="0"/>
        <w:adjustRightInd w:val="0"/>
        <w:spacing w:after="12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322500" w:rsidRPr="00423C1C">
        <w:rPr>
          <w:rFonts w:ascii="Arial" w:hAnsi="Arial" w:cs="Arial"/>
          <w:sz w:val="20"/>
          <w:szCs w:val="20"/>
        </w:rPr>
        <w:t xml:space="preserve"> </w:t>
      </w:r>
      <w:r w:rsidR="00DB1994" w:rsidRPr="00423C1C">
        <w:rPr>
          <w:rFonts w:ascii="Arial" w:hAnsi="Arial" w:cs="Arial"/>
          <w:sz w:val="20"/>
          <w:szCs w:val="20"/>
        </w:rPr>
        <w:t>2.1</w:t>
      </w:r>
      <w:r w:rsidR="000F6F4D">
        <w:rPr>
          <w:rFonts w:ascii="Arial" w:hAnsi="Arial" w:cs="Arial"/>
          <w:sz w:val="20"/>
          <w:szCs w:val="20"/>
        </w:rPr>
        <w:t>6</w:t>
      </w:r>
      <w:r w:rsidR="001973BD" w:rsidRPr="00423C1C">
        <w:rPr>
          <w:rFonts w:ascii="Arial" w:hAnsi="Arial" w:cs="Arial"/>
          <w:sz w:val="20"/>
          <w:szCs w:val="20"/>
        </w:rPr>
        <w:t xml:space="preserve">.1 - </w:t>
      </w:r>
      <w:r w:rsidR="00322500" w:rsidRPr="00423C1C">
        <w:rPr>
          <w:rFonts w:ascii="Arial" w:hAnsi="Arial" w:cs="Arial"/>
          <w:sz w:val="20"/>
          <w:szCs w:val="20"/>
        </w:rPr>
        <w:t>C</w:t>
      </w:r>
      <w:r w:rsidR="00687A8E" w:rsidRPr="00423C1C">
        <w:rPr>
          <w:rFonts w:ascii="Arial" w:hAnsi="Arial" w:cs="Arial"/>
          <w:sz w:val="20"/>
          <w:szCs w:val="20"/>
        </w:rPr>
        <w:t xml:space="preserve">he il sottoscritto non è stato vittima dei reati </w:t>
      </w:r>
      <w:r w:rsidR="00841D32" w:rsidRPr="00423C1C">
        <w:rPr>
          <w:rFonts w:ascii="Arial" w:hAnsi="Arial" w:cs="Arial"/>
          <w:sz w:val="20"/>
          <w:szCs w:val="20"/>
        </w:rPr>
        <w:t>previsti e puniti dagli artt.</w:t>
      </w:r>
      <w:r w:rsidR="00687A8E" w:rsidRPr="00423C1C">
        <w:rPr>
          <w:rFonts w:ascii="Arial" w:hAnsi="Arial" w:cs="Arial"/>
          <w:sz w:val="20"/>
          <w:szCs w:val="20"/>
        </w:rPr>
        <w:t xml:space="preserve"> 317 e 629 del </w:t>
      </w:r>
      <w:proofErr w:type="gramStart"/>
      <w:r w:rsidR="00687A8E" w:rsidRPr="00423C1C">
        <w:rPr>
          <w:rFonts w:ascii="Arial" w:hAnsi="Arial" w:cs="Arial"/>
          <w:sz w:val="20"/>
          <w:szCs w:val="20"/>
        </w:rPr>
        <w:t>codice penale</w:t>
      </w:r>
      <w:proofErr w:type="gramEnd"/>
      <w:r w:rsidR="00687A8E" w:rsidRPr="00423C1C">
        <w:rPr>
          <w:rFonts w:ascii="Arial" w:hAnsi="Arial" w:cs="Arial"/>
          <w:sz w:val="20"/>
          <w:szCs w:val="20"/>
        </w:rPr>
        <w:t xml:space="preserve"> </w:t>
      </w:r>
      <w:r w:rsidR="00841D32" w:rsidRPr="00423C1C">
        <w:rPr>
          <w:rFonts w:ascii="Arial" w:hAnsi="Arial" w:cs="Arial"/>
          <w:sz w:val="20"/>
          <w:szCs w:val="20"/>
        </w:rPr>
        <w:t>aggravati ai sensi dell'art.</w:t>
      </w:r>
      <w:r w:rsidR="00687A8E" w:rsidRPr="00423C1C">
        <w:rPr>
          <w:rFonts w:ascii="Arial" w:hAnsi="Arial" w:cs="Arial"/>
          <w:sz w:val="20"/>
          <w:szCs w:val="20"/>
        </w:rPr>
        <w:t xml:space="preserve">7 del </w:t>
      </w:r>
      <w:r w:rsidR="009A31FF" w:rsidRPr="00423C1C">
        <w:rPr>
          <w:rFonts w:ascii="Arial" w:hAnsi="Arial" w:cs="Arial"/>
          <w:sz w:val="20"/>
          <w:szCs w:val="20"/>
        </w:rPr>
        <w:t>D.</w:t>
      </w:r>
      <w:r w:rsidR="00841D32" w:rsidRPr="00423C1C">
        <w:rPr>
          <w:rFonts w:ascii="Arial" w:hAnsi="Arial" w:cs="Arial"/>
          <w:sz w:val="20"/>
          <w:szCs w:val="20"/>
        </w:rPr>
        <w:t>L.</w:t>
      </w:r>
      <w:r w:rsidR="00687A8E" w:rsidRPr="00423C1C">
        <w:rPr>
          <w:rFonts w:ascii="Arial" w:hAnsi="Arial" w:cs="Arial"/>
          <w:sz w:val="20"/>
          <w:szCs w:val="20"/>
        </w:rPr>
        <w:t xml:space="preserve"> 13 maggio 1991, n. 152, convertito, con modificazioni, dalla legge 12 luglio 1991, n. 203;</w:t>
      </w:r>
    </w:p>
    <w:p w14:paraId="4F32A8CF" w14:textId="77777777" w:rsidR="001973BD" w:rsidRPr="0031274E" w:rsidRDefault="00DB1994" w:rsidP="0031274E">
      <w:pPr>
        <w:autoSpaceDE w:val="0"/>
        <w:autoSpaceDN w:val="0"/>
        <w:adjustRightInd w:val="0"/>
        <w:spacing w:after="120" w:line="360" w:lineRule="auto"/>
        <w:jc w:val="center"/>
        <w:rPr>
          <w:rFonts w:ascii="Arial" w:hAnsi="Arial" w:cs="Arial"/>
          <w:i/>
          <w:sz w:val="20"/>
          <w:szCs w:val="20"/>
        </w:rPr>
      </w:pPr>
      <w:r w:rsidRPr="0031274E">
        <w:rPr>
          <w:rFonts w:ascii="Arial" w:hAnsi="Arial" w:cs="Arial"/>
          <w:i/>
          <w:sz w:val="20"/>
          <w:szCs w:val="20"/>
        </w:rPr>
        <w:t>oppure</w:t>
      </w:r>
    </w:p>
    <w:p w14:paraId="6582DA13" w14:textId="77777777" w:rsidR="000B2E2E" w:rsidRPr="00423C1C" w:rsidRDefault="00882276" w:rsidP="0031274E">
      <w:pPr>
        <w:pStyle w:val="Paragrafoelenco"/>
        <w:autoSpaceDE w:val="0"/>
        <w:autoSpaceDN w:val="0"/>
        <w:adjustRightInd w:val="0"/>
        <w:spacing w:after="12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FF6E29" w:rsidRPr="00423C1C">
        <w:rPr>
          <w:rFonts w:ascii="Arial" w:hAnsi="Arial" w:cs="Arial"/>
          <w:sz w:val="20"/>
          <w:szCs w:val="20"/>
        </w:rPr>
        <w:t xml:space="preserve"> </w:t>
      </w:r>
      <w:r w:rsidR="00DB1994" w:rsidRPr="00423C1C">
        <w:rPr>
          <w:rFonts w:ascii="Arial" w:hAnsi="Arial" w:cs="Arial"/>
          <w:sz w:val="20"/>
          <w:szCs w:val="20"/>
        </w:rPr>
        <w:t>2.1</w:t>
      </w:r>
      <w:r w:rsidR="000F6F4D">
        <w:rPr>
          <w:rFonts w:ascii="Arial" w:hAnsi="Arial" w:cs="Arial"/>
          <w:sz w:val="20"/>
          <w:szCs w:val="20"/>
        </w:rPr>
        <w:t>6</w:t>
      </w:r>
      <w:r w:rsidR="001973BD" w:rsidRPr="00423C1C">
        <w:rPr>
          <w:rFonts w:ascii="Arial" w:hAnsi="Arial" w:cs="Arial"/>
          <w:sz w:val="20"/>
          <w:szCs w:val="20"/>
        </w:rPr>
        <w:t xml:space="preserve">.2 - </w:t>
      </w:r>
      <w:r w:rsidR="00322500" w:rsidRPr="00423C1C">
        <w:rPr>
          <w:rFonts w:ascii="Arial" w:hAnsi="Arial" w:cs="Arial"/>
          <w:sz w:val="20"/>
          <w:szCs w:val="20"/>
        </w:rPr>
        <w:t>P</w:t>
      </w:r>
      <w:r w:rsidR="000B2E2E" w:rsidRPr="00423C1C">
        <w:rPr>
          <w:rFonts w:ascii="Arial" w:hAnsi="Arial" w:cs="Arial"/>
          <w:sz w:val="20"/>
          <w:szCs w:val="20"/>
        </w:rPr>
        <w:t xml:space="preserve">ur essendo stato vittima dei reati </w:t>
      </w:r>
      <w:r w:rsidR="00841D32" w:rsidRPr="00423C1C">
        <w:rPr>
          <w:rFonts w:ascii="Arial" w:hAnsi="Arial" w:cs="Arial"/>
          <w:sz w:val="20"/>
          <w:szCs w:val="20"/>
        </w:rPr>
        <w:t>previsti e puniti dagli artt.</w:t>
      </w:r>
      <w:r w:rsidR="000B2E2E" w:rsidRPr="00423C1C">
        <w:rPr>
          <w:rFonts w:ascii="Arial" w:hAnsi="Arial" w:cs="Arial"/>
          <w:sz w:val="20"/>
          <w:szCs w:val="20"/>
        </w:rPr>
        <w:t xml:space="preserve"> 317 e 629 del </w:t>
      </w:r>
      <w:proofErr w:type="gramStart"/>
      <w:r w:rsidR="000B2E2E" w:rsidRPr="00423C1C">
        <w:rPr>
          <w:rFonts w:ascii="Arial" w:hAnsi="Arial" w:cs="Arial"/>
          <w:sz w:val="20"/>
          <w:szCs w:val="20"/>
        </w:rPr>
        <w:t>codice penale</w:t>
      </w:r>
      <w:proofErr w:type="gramEnd"/>
      <w:r w:rsidR="000B2E2E" w:rsidRPr="00423C1C">
        <w:rPr>
          <w:rFonts w:ascii="Arial" w:hAnsi="Arial" w:cs="Arial"/>
          <w:sz w:val="20"/>
          <w:szCs w:val="20"/>
        </w:rPr>
        <w:t xml:space="preserve"> aggravati ai sensi dell’articolo 7 del </w:t>
      </w:r>
      <w:r w:rsidR="009A31FF" w:rsidRPr="00423C1C">
        <w:rPr>
          <w:rFonts w:ascii="Arial" w:hAnsi="Arial" w:cs="Arial"/>
          <w:sz w:val="20"/>
          <w:szCs w:val="20"/>
        </w:rPr>
        <w:t>D.</w:t>
      </w:r>
      <w:r w:rsidR="00841D32" w:rsidRPr="00423C1C">
        <w:rPr>
          <w:rFonts w:ascii="Arial" w:hAnsi="Arial" w:cs="Arial"/>
          <w:sz w:val="20"/>
          <w:szCs w:val="20"/>
        </w:rPr>
        <w:t>L.</w:t>
      </w:r>
      <w:r w:rsidR="000B2E2E" w:rsidRPr="00423C1C">
        <w:rPr>
          <w:rFonts w:ascii="Arial" w:hAnsi="Arial" w:cs="Arial"/>
          <w:sz w:val="20"/>
          <w:szCs w:val="20"/>
        </w:rPr>
        <w:t xml:space="preserve"> 13 maggio 1991, n. 152, convertito, con modificazioni, dalla legge 12 luglio 1991, n. 203, ha denunciato tali fatti all’autorità giudiziaria;</w:t>
      </w:r>
    </w:p>
    <w:p w14:paraId="67F4F2AD" w14:textId="77777777" w:rsidR="001973BD" w:rsidRPr="0031274E" w:rsidRDefault="00DB1994" w:rsidP="0031274E">
      <w:pPr>
        <w:autoSpaceDE w:val="0"/>
        <w:autoSpaceDN w:val="0"/>
        <w:adjustRightInd w:val="0"/>
        <w:spacing w:after="120" w:line="360" w:lineRule="auto"/>
        <w:jc w:val="center"/>
        <w:rPr>
          <w:rFonts w:ascii="Arial" w:hAnsi="Arial" w:cs="Arial"/>
          <w:i/>
          <w:sz w:val="20"/>
          <w:szCs w:val="20"/>
        </w:rPr>
      </w:pPr>
      <w:r w:rsidRPr="0031274E">
        <w:rPr>
          <w:rFonts w:ascii="Arial" w:hAnsi="Arial" w:cs="Arial"/>
          <w:i/>
          <w:sz w:val="20"/>
          <w:szCs w:val="20"/>
        </w:rPr>
        <w:t>oppure</w:t>
      </w:r>
    </w:p>
    <w:p w14:paraId="3B0EC6A4" w14:textId="77777777" w:rsidR="000B2E2E" w:rsidRPr="00423C1C" w:rsidRDefault="00882276" w:rsidP="00A3051B">
      <w:pPr>
        <w:pStyle w:val="Paragrafoelenco"/>
        <w:autoSpaceDE w:val="0"/>
        <w:autoSpaceDN w:val="0"/>
        <w:adjustRightInd w:val="0"/>
        <w:spacing w:after="24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8A4E21" w:rsidRPr="00423C1C">
        <w:rPr>
          <w:rFonts w:ascii="Arial" w:hAnsi="Arial" w:cs="Arial"/>
          <w:sz w:val="20"/>
          <w:szCs w:val="20"/>
        </w:rPr>
        <w:t xml:space="preserve"> </w:t>
      </w:r>
      <w:r w:rsidR="00DE7A01" w:rsidRPr="00423C1C">
        <w:rPr>
          <w:rFonts w:ascii="Arial" w:hAnsi="Arial" w:cs="Arial"/>
          <w:sz w:val="20"/>
          <w:szCs w:val="20"/>
        </w:rPr>
        <w:t>2.1</w:t>
      </w:r>
      <w:r w:rsidR="000F6F4D">
        <w:rPr>
          <w:rFonts w:ascii="Arial" w:hAnsi="Arial" w:cs="Arial"/>
          <w:sz w:val="20"/>
          <w:szCs w:val="20"/>
        </w:rPr>
        <w:t>6</w:t>
      </w:r>
      <w:r w:rsidR="00322500" w:rsidRPr="00423C1C">
        <w:rPr>
          <w:rFonts w:ascii="Arial" w:hAnsi="Arial" w:cs="Arial"/>
          <w:sz w:val="20"/>
          <w:szCs w:val="20"/>
        </w:rPr>
        <w:t>.3 - P</w:t>
      </w:r>
      <w:r w:rsidR="000B2E2E" w:rsidRPr="00423C1C">
        <w:rPr>
          <w:rFonts w:ascii="Arial" w:hAnsi="Arial" w:cs="Arial"/>
          <w:sz w:val="20"/>
          <w:szCs w:val="20"/>
        </w:rPr>
        <w:t>ur essendo stato vittima dei reati previsti e p</w:t>
      </w:r>
      <w:r w:rsidR="00841D32" w:rsidRPr="00423C1C">
        <w:rPr>
          <w:rFonts w:ascii="Arial" w:hAnsi="Arial" w:cs="Arial"/>
          <w:sz w:val="20"/>
          <w:szCs w:val="20"/>
        </w:rPr>
        <w:t>uniti dagli artt.</w:t>
      </w:r>
      <w:r w:rsidR="00687A8E" w:rsidRPr="00423C1C">
        <w:rPr>
          <w:rFonts w:ascii="Arial" w:hAnsi="Arial" w:cs="Arial"/>
          <w:sz w:val="20"/>
          <w:szCs w:val="20"/>
        </w:rPr>
        <w:t xml:space="preserve"> 317 e 629 </w:t>
      </w:r>
      <w:r w:rsidR="000B2E2E" w:rsidRPr="00423C1C">
        <w:rPr>
          <w:rFonts w:ascii="Arial" w:hAnsi="Arial" w:cs="Arial"/>
          <w:sz w:val="20"/>
          <w:szCs w:val="20"/>
        </w:rPr>
        <w:t xml:space="preserve">del </w:t>
      </w:r>
      <w:proofErr w:type="gramStart"/>
      <w:r w:rsidR="000B2E2E" w:rsidRPr="00423C1C">
        <w:rPr>
          <w:rFonts w:ascii="Arial" w:hAnsi="Arial" w:cs="Arial"/>
          <w:sz w:val="20"/>
          <w:szCs w:val="20"/>
        </w:rPr>
        <w:t>codice penale</w:t>
      </w:r>
      <w:proofErr w:type="gramEnd"/>
      <w:r w:rsidR="000B2E2E" w:rsidRPr="00423C1C">
        <w:rPr>
          <w:rFonts w:ascii="Arial" w:hAnsi="Arial" w:cs="Arial"/>
          <w:sz w:val="20"/>
          <w:szCs w:val="20"/>
        </w:rPr>
        <w:t xml:space="preserve"> aggravat</w:t>
      </w:r>
      <w:r w:rsidR="00841D32" w:rsidRPr="00423C1C">
        <w:rPr>
          <w:rFonts w:ascii="Arial" w:hAnsi="Arial" w:cs="Arial"/>
          <w:sz w:val="20"/>
          <w:szCs w:val="20"/>
        </w:rPr>
        <w:t>i ai sensi dell’art.</w:t>
      </w:r>
      <w:r w:rsidR="009A31FF" w:rsidRPr="00423C1C">
        <w:rPr>
          <w:rFonts w:ascii="Arial" w:hAnsi="Arial" w:cs="Arial"/>
          <w:sz w:val="20"/>
          <w:szCs w:val="20"/>
        </w:rPr>
        <w:t xml:space="preserve"> 7 del D.</w:t>
      </w:r>
      <w:r w:rsidR="00841D32" w:rsidRPr="00423C1C">
        <w:rPr>
          <w:rFonts w:ascii="Arial" w:hAnsi="Arial" w:cs="Arial"/>
          <w:sz w:val="20"/>
          <w:szCs w:val="20"/>
        </w:rPr>
        <w:t>L.</w:t>
      </w:r>
      <w:r w:rsidR="00687A8E" w:rsidRPr="00423C1C">
        <w:rPr>
          <w:rFonts w:ascii="Arial" w:hAnsi="Arial" w:cs="Arial"/>
          <w:sz w:val="20"/>
          <w:szCs w:val="20"/>
        </w:rPr>
        <w:t xml:space="preserve">13 maggio 1991, n. 152, </w:t>
      </w:r>
      <w:r w:rsidR="000B2E2E" w:rsidRPr="00423C1C">
        <w:rPr>
          <w:rFonts w:ascii="Arial" w:hAnsi="Arial" w:cs="Arial"/>
          <w:sz w:val="20"/>
          <w:szCs w:val="20"/>
        </w:rPr>
        <w:t>convertito, con modificazioni, dalla legge 12 luglio 1991, n. 203, non ha denunciato tali fatti all’autorità giudiziaria, in quanto ricorro</w:t>
      </w:r>
      <w:r w:rsidR="00841D32" w:rsidRPr="00423C1C">
        <w:rPr>
          <w:rFonts w:ascii="Arial" w:hAnsi="Arial" w:cs="Arial"/>
          <w:sz w:val="20"/>
          <w:szCs w:val="20"/>
        </w:rPr>
        <w:t>no i casi previsti dall’art.</w:t>
      </w:r>
      <w:r w:rsidR="000B2E2E" w:rsidRPr="00423C1C">
        <w:rPr>
          <w:rFonts w:ascii="Arial" w:hAnsi="Arial" w:cs="Arial"/>
          <w:sz w:val="20"/>
          <w:szCs w:val="20"/>
        </w:rPr>
        <w:t xml:space="preserve"> 4, </w:t>
      </w:r>
      <w:r w:rsidR="00841D32" w:rsidRPr="00423C1C">
        <w:rPr>
          <w:rFonts w:ascii="Arial" w:hAnsi="Arial" w:cs="Arial"/>
          <w:sz w:val="20"/>
          <w:szCs w:val="20"/>
        </w:rPr>
        <w:t>c. 1</w:t>
      </w:r>
      <w:r w:rsidR="000B2E2E" w:rsidRPr="00423C1C">
        <w:rPr>
          <w:rFonts w:ascii="Arial" w:hAnsi="Arial" w:cs="Arial"/>
          <w:sz w:val="20"/>
          <w:szCs w:val="20"/>
        </w:rPr>
        <w:t xml:space="preserve">, della </w:t>
      </w:r>
      <w:r w:rsidR="005A3BE3" w:rsidRPr="00423C1C">
        <w:rPr>
          <w:rFonts w:ascii="Arial" w:hAnsi="Arial" w:cs="Arial"/>
          <w:sz w:val="20"/>
          <w:szCs w:val="20"/>
        </w:rPr>
        <w:t>legge 24 novembre 1981, n. 689;</w:t>
      </w:r>
    </w:p>
    <w:p w14:paraId="40E75BB8" w14:textId="77777777" w:rsidR="00111849" w:rsidRPr="00423C1C" w:rsidRDefault="00DE7A01" w:rsidP="00C35DB1">
      <w:pPr>
        <w:autoSpaceDE w:val="0"/>
        <w:autoSpaceDN w:val="0"/>
        <w:adjustRightInd w:val="0"/>
        <w:spacing w:after="240" w:line="360" w:lineRule="auto"/>
        <w:rPr>
          <w:rFonts w:ascii="Arial" w:hAnsi="Arial" w:cs="Arial"/>
          <w:sz w:val="20"/>
          <w:szCs w:val="20"/>
        </w:rPr>
      </w:pPr>
      <w:r w:rsidRPr="00423C1C">
        <w:rPr>
          <w:rFonts w:ascii="Arial" w:hAnsi="Arial" w:cs="Arial"/>
          <w:b/>
          <w:sz w:val="20"/>
          <w:szCs w:val="20"/>
        </w:rPr>
        <w:t>2.1</w:t>
      </w:r>
      <w:r w:rsidR="000F6F4D">
        <w:rPr>
          <w:rFonts w:ascii="Arial" w:hAnsi="Arial" w:cs="Arial"/>
          <w:b/>
          <w:sz w:val="20"/>
          <w:szCs w:val="20"/>
        </w:rPr>
        <w:t>7</w:t>
      </w:r>
      <w:r w:rsidR="00322500" w:rsidRPr="00423C1C">
        <w:rPr>
          <w:rFonts w:ascii="Arial" w:hAnsi="Arial" w:cs="Arial"/>
          <w:b/>
          <w:sz w:val="20"/>
          <w:szCs w:val="20"/>
        </w:rPr>
        <w:t xml:space="preserve"> - I</w:t>
      </w:r>
      <w:r w:rsidR="00111849" w:rsidRPr="00423C1C">
        <w:rPr>
          <w:rFonts w:ascii="Arial" w:hAnsi="Arial" w:cs="Arial"/>
          <w:b/>
          <w:sz w:val="20"/>
          <w:szCs w:val="20"/>
        </w:rPr>
        <w:t>n relazione</w:t>
      </w:r>
      <w:r w:rsidR="00322500" w:rsidRPr="00423C1C">
        <w:rPr>
          <w:rFonts w:ascii="Arial" w:hAnsi="Arial" w:cs="Arial"/>
          <w:b/>
          <w:sz w:val="20"/>
          <w:szCs w:val="20"/>
        </w:rPr>
        <w:t xml:space="preserve"> </w:t>
      </w:r>
      <w:r w:rsidR="00111849" w:rsidRPr="00423C1C">
        <w:rPr>
          <w:rFonts w:ascii="Arial" w:hAnsi="Arial" w:cs="Arial"/>
          <w:b/>
          <w:sz w:val="20"/>
          <w:szCs w:val="20"/>
        </w:rPr>
        <w:t xml:space="preserve">alle cause di esclusione di cui </w:t>
      </w:r>
      <w:r w:rsidR="00111849" w:rsidRPr="00423C1C">
        <w:rPr>
          <w:rFonts w:ascii="Arial" w:hAnsi="Arial" w:cs="Arial"/>
          <w:b/>
          <w:i/>
          <w:sz w:val="20"/>
          <w:szCs w:val="20"/>
          <w:u w:val="single"/>
        </w:rPr>
        <w:t>all’</w:t>
      </w:r>
      <w:r w:rsidR="009A31FF" w:rsidRPr="00423C1C">
        <w:rPr>
          <w:rFonts w:ascii="Arial" w:hAnsi="Arial" w:cs="Arial"/>
          <w:b/>
          <w:i/>
          <w:sz w:val="20"/>
          <w:szCs w:val="20"/>
          <w:u w:val="single"/>
        </w:rPr>
        <w:t xml:space="preserve">art. 80 c. 5 </w:t>
      </w:r>
      <w:r w:rsidR="00841D32" w:rsidRPr="00423C1C">
        <w:rPr>
          <w:rFonts w:ascii="Arial" w:hAnsi="Arial" w:cs="Arial"/>
          <w:b/>
          <w:i/>
          <w:sz w:val="20"/>
          <w:szCs w:val="20"/>
          <w:u w:val="single"/>
        </w:rPr>
        <w:t>lett.</w:t>
      </w:r>
      <w:r w:rsidR="00111849" w:rsidRPr="00423C1C">
        <w:rPr>
          <w:rFonts w:ascii="Arial" w:hAnsi="Arial" w:cs="Arial"/>
          <w:b/>
          <w:i/>
          <w:sz w:val="20"/>
          <w:szCs w:val="20"/>
          <w:u w:val="single"/>
        </w:rPr>
        <w:t xml:space="preserve"> m) del D.lgs. 50/2016</w:t>
      </w:r>
      <w:r w:rsidR="006838B0" w:rsidRPr="00423C1C">
        <w:rPr>
          <w:rFonts w:ascii="Arial" w:hAnsi="Arial" w:cs="Arial"/>
          <w:b/>
          <w:i/>
          <w:sz w:val="20"/>
          <w:szCs w:val="20"/>
          <w:u w:val="single"/>
        </w:rPr>
        <w:t xml:space="preserve"> </w:t>
      </w:r>
      <w:r w:rsidR="006838B0" w:rsidRPr="00423C1C">
        <w:rPr>
          <w:rFonts w:ascii="Arial" w:hAnsi="Arial" w:cs="Arial"/>
          <w:b/>
          <w:sz w:val="20"/>
          <w:szCs w:val="20"/>
        </w:rPr>
        <w:t>[Società controllate e collegate]</w:t>
      </w:r>
      <w:r w:rsidR="00175AF0" w:rsidRPr="00423C1C">
        <w:rPr>
          <w:rFonts w:ascii="Arial" w:hAnsi="Arial" w:cs="Arial"/>
          <w:b/>
          <w:sz w:val="20"/>
          <w:szCs w:val="20"/>
        </w:rPr>
        <w:t xml:space="preserve"> </w:t>
      </w:r>
      <w:r w:rsidR="00902A7B" w:rsidRPr="00423C1C">
        <w:rPr>
          <w:rFonts w:ascii="Arial" w:hAnsi="Arial" w:cs="Arial"/>
          <w:sz w:val="20"/>
          <w:szCs w:val="20"/>
        </w:rPr>
        <w:t>dichiara che:</w:t>
      </w:r>
    </w:p>
    <w:p w14:paraId="06B66908" w14:textId="77777777" w:rsidR="00111849" w:rsidRPr="00423C1C" w:rsidRDefault="00882276" w:rsidP="0031274E">
      <w:pPr>
        <w:pStyle w:val="Paragrafoelenco"/>
        <w:autoSpaceDE w:val="0"/>
        <w:autoSpaceDN w:val="0"/>
        <w:adjustRightInd w:val="0"/>
        <w:spacing w:after="240" w:line="360" w:lineRule="auto"/>
        <w:ind w:left="567"/>
        <w:contextualSpacing w:val="0"/>
        <w:jc w:val="both"/>
        <w:rPr>
          <w:rFonts w:ascii="Arial" w:hAnsi="Arial" w:cs="Arial"/>
          <w:sz w:val="20"/>
          <w:szCs w:val="20"/>
        </w:rPr>
      </w:pPr>
      <w:r w:rsidRPr="00423C1C">
        <w:rPr>
          <w:rFonts w:ascii="Segoe UI Symbol" w:eastAsia="MS Gothic" w:hAnsi="Segoe UI Symbol" w:cs="Segoe UI Symbol"/>
          <w:sz w:val="20"/>
          <w:szCs w:val="20"/>
        </w:rPr>
        <w:t>☐</w:t>
      </w:r>
      <w:r w:rsidR="00E37480" w:rsidRPr="00423C1C">
        <w:rPr>
          <w:rFonts w:ascii="Arial" w:hAnsi="Arial" w:cs="Arial"/>
          <w:sz w:val="20"/>
          <w:szCs w:val="20"/>
        </w:rPr>
        <w:t xml:space="preserve"> </w:t>
      </w:r>
      <w:r w:rsidR="00DE7A01" w:rsidRPr="00423C1C">
        <w:rPr>
          <w:rFonts w:ascii="Arial" w:hAnsi="Arial" w:cs="Arial"/>
          <w:sz w:val="20"/>
          <w:szCs w:val="20"/>
        </w:rPr>
        <w:t>2.1</w:t>
      </w:r>
      <w:r w:rsidR="000F6F4D">
        <w:rPr>
          <w:rFonts w:ascii="Arial" w:hAnsi="Arial" w:cs="Arial"/>
          <w:sz w:val="20"/>
          <w:szCs w:val="20"/>
        </w:rPr>
        <w:t>7</w:t>
      </w:r>
      <w:r w:rsidR="005D092D" w:rsidRPr="00423C1C">
        <w:rPr>
          <w:rFonts w:ascii="Arial" w:hAnsi="Arial" w:cs="Arial"/>
          <w:sz w:val="20"/>
          <w:szCs w:val="20"/>
        </w:rPr>
        <w:t>.1 -</w:t>
      </w:r>
      <w:r w:rsidR="00322500" w:rsidRPr="00423C1C">
        <w:rPr>
          <w:rFonts w:ascii="Arial" w:hAnsi="Arial" w:cs="Arial"/>
          <w:sz w:val="20"/>
          <w:szCs w:val="20"/>
        </w:rPr>
        <w:t xml:space="preserve"> L</w:t>
      </w:r>
      <w:r w:rsidR="00DE7A01" w:rsidRPr="00423C1C">
        <w:rPr>
          <w:rFonts w:ascii="Arial" w:hAnsi="Arial" w:cs="Arial"/>
          <w:sz w:val="20"/>
          <w:szCs w:val="20"/>
        </w:rPr>
        <w:t>’Operatore Economico</w:t>
      </w:r>
      <w:r w:rsidR="00722EEE" w:rsidRPr="00423C1C">
        <w:rPr>
          <w:rFonts w:ascii="Arial" w:hAnsi="Arial" w:cs="Arial"/>
          <w:sz w:val="20"/>
          <w:szCs w:val="20"/>
        </w:rPr>
        <w:t xml:space="preserve"> non si trova</w:t>
      </w:r>
      <w:r w:rsidR="00DE7A01" w:rsidRPr="00423C1C">
        <w:rPr>
          <w:rFonts w:ascii="Arial" w:hAnsi="Arial" w:cs="Arial"/>
          <w:sz w:val="20"/>
          <w:szCs w:val="20"/>
        </w:rPr>
        <w:t xml:space="preserve"> rispetto ad altro partecipante alla medesima procedura di affidamento</w:t>
      </w:r>
      <w:r w:rsidR="00647C56" w:rsidRPr="00423C1C">
        <w:rPr>
          <w:rFonts w:ascii="Arial" w:hAnsi="Arial" w:cs="Arial"/>
          <w:sz w:val="20"/>
          <w:szCs w:val="20"/>
        </w:rPr>
        <w:t xml:space="preserve"> </w:t>
      </w:r>
      <w:r w:rsidR="00111849" w:rsidRPr="00423C1C">
        <w:rPr>
          <w:rFonts w:ascii="Arial" w:hAnsi="Arial" w:cs="Arial"/>
          <w:sz w:val="20"/>
          <w:szCs w:val="20"/>
        </w:rPr>
        <w:t xml:space="preserve">in alcuna situazione di controllo di cui </w:t>
      </w:r>
      <w:r w:rsidR="00111849" w:rsidRPr="00423C1C">
        <w:rPr>
          <w:rFonts w:ascii="Arial" w:hAnsi="Arial" w:cs="Arial"/>
          <w:sz w:val="20"/>
          <w:szCs w:val="20"/>
          <w:u w:val="single"/>
        </w:rPr>
        <w:t xml:space="preserve">all'art. 2359 del </w:t>
      </w:r>
      <w:proofErr w:type="gramStart"/>
      <w:r w:rsidR="00111849" w:rsidRPr="00423C1C">
        <w:rPr>
          <w:rFonts w:ascii="Arial" w:hAnsi="Arial" w:cs="Arial"/>
          <w:sz w:val="20"/>
          <w:szCs w:val="20"/>
          <w:u w:val="single"/>
        </w:rPr>
        <w:t>codice civile</w:t>
      </w:r>
      <w:proofErr w:type="gramEnd"/>
      <w:r w:rsidR="001B3646" w:rsidRPr="00423C1C">
        <w:rPr>
          <w:rFonts w:ascii="Arial" w:hAnsi="Arial" w:cs="Arial"/>
          <w:sz w:val="20"/>
          <w:szCs w:val="20"/>
        </w:rPr>
        <w:t xml:space="preserve"> </w:t>
      </w:r>
      <w:r w:rsidR="00D85B5C" w:rsidRPr="00423C1C">
        <w:rPr>
          <w:rFonts w:ascii="Arial" w:hAnsi="Arial" w:cs="Arial"/>
          <w:sz w:val="20"/>
          <w:szCs w:val="20"/>
        </w:rPr>
        <w:t>o in una qualsiasi relazione, anche di fatto, se la situazione di controllo o la relazione comporti che le offerte siano imputabili a un unico centro decisionale</w:t>
      </w:r>
      <w:r w:rsidR="00111849" w:rsidRPr="00423C1C">
        <w:rPr>
          <w:rFonts w:ascii="Arial" w:hAnsi="Arial" w:cs="Arial"/>
          <w:sz w:val="20"/>
          <w:szCs w:val="20"/>
        </w:rPr>
        <w:t xml:space="preserve">; </w:t>
      </w:r>
    </w:p>
    <w:p w14:paraId="1EE7FA73" w14:textId="77777777" w:rsidR="00BF5D0E" w:rsidRPr="00AC1F98" w:rsidRDefault="00BF5D0E" w:rsidP="000506BC">
      <w:pPr>
        <w:suppressAutoHyphens w:val="0"/>
        <w:jc w:val="lef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506BC" w:rsidRPr="00AC1F98" w14:paraId="78615B87" w14:textId="77777777" w:rsidTr="005155E4">
        <w:trPr>
          <w:trHeight w:val="411"/>
        </w:trPr>
        <w:tc>
          <w:tcPr>
            <w:tcW w:w="9628" w:type="dxa"/>
            <w:shd w:val="clear" w:color="auto" w:fill="DEEAF6"/>
            <w:vAlign w:val="center"/>
          </w:tcPr>
          <w:p w14:paraId="447FDD80" w14:textId="77777777" w:rsidR="000506BC" w:rsidRPr="005155E4" w:rsidRDefault="000506BC" w:rsidP="005155E4">
            <w:pPr>
              <w:suppressAutoHyphens w:val="0"/>
              <w:jc w:val="center"/>
              <w:rPr>
                <w:rFonts w:ascii="Arial" w:eastAsia="Calibri" w:hAnsi="Arial" w:cs="Arial"/>
                <w:sz w:val="20"/>
                <w:szCs w:val="20"/>
              </w:rPr>
            </w:pPr>
            <w:r w:rsidRPr="005155E4">
              <w:rPr>
                <w:rFonts w:ascii="Arial" w:eastAsia="Calibri" w:hAnsi="Arial" w:cs="Arial"/>
                <w:b/>
                <w:sz w:val="20"/>
                <w:szCs w:val="20"/>
              </w:rPr>
              <w:t>SEZIONE III ULTERIORI DICHIARAZIONI PER L’ISCRIZIONE</w:t>
            </w:r>
          </w:p>
        </w:tc>
      </w:tr>
    </w:tbl>
    <w:p w14:paraId="4A0136B0" w14:textId="77777777" w:rsidR="00BF5D0E" w:rsidRPr="00AC1F98" w:rsidRDefault="00BF5D0E" w:rsidP="000506BC">
      <w:pPr>
        <w:suppressAutoHyphens w:val="0"/>
        <w:jc w:val="left"/>
        <w:rPr>
          <w:rFonts w:ascii="Arial" w:hAnsi="Arial" w:cs="Arial"/>
          <w:sz w:val="20"/>
          <w:szCs w:val="20"/>
        </w:rPr>
      </w:pPr>
    </w:p>
    <w:p w14:paraId="2B9BE677" w14:textId="77777777" w:rsidR="008C6C1A" w:rsidRPr="000506BC" w:rsidRDefault="00CA2D26" w:rsidP="00E36D90">
      <w:pPr>
        <w:numPr>
          <w:ilvl w:val="0"/>
          <w:numId w:val="8"/>
        </w:numPr>
        <w:spacing w:before="120" w:after="120" w:line="360" w:lineRule="auto"/>
        <w:ind w:left="426" w:hanging="426"/>
        <w:rPr>
          <w:rFonts w:ascii="Arial" w:hAnsi="Arial" w:cs="Arial"/>
          <w:sz w:val="20"/>
          <w:szCs w:val="20"/>
        </w:rPr>
      </w:pPr>
      <w:r>
        <w:rPr>
          <w:rFonts w:ascii="Arial" w:hAnsi="Arial" w:cs="Arial"/>
          <w:sz w:val="20"/>
          <w:szCs w:val="20"/>
        </w:rPr>
        <w:t>c</w:t>
      </w:r>
      <w:r w:rsidR="008C6C1A" w:rsidRPr="00BF5D0E">
        <w:rPr>
          <w:rFonts w:ascii="Arial" w:hAnsi="Arial" w:cs="Arial"/>
          <w:sz w:val="20"/>
          <w:szCs w:val="20"/>
        </w:rPr>
        <w:t xml:space="preserve">he non sussiste alcun divieto di contrarre con la Pubblica Amministrazione di cui all'articolo 53 c. 16 ter del D.lgs. </w:t>
      </w:r>
      <w:r w:rsidR="009F3EF9" w:rsidRPr="000506BC">
        <w:rPr>
          <w:rFonts w:ascii="Arial" w:hAnsi="Arial" w:cs="Arial"/>
          <w:sz w:val="20"/>
          <w:szCs w:val="20"/>
        </w:rPr>
        <w:t xml:space="preserve">n. </w:t>
      </w:r>
      <w:r w:rsidR="008C6C1A" w:rsidRPr="000506BC">
        <w:rPr>
          <w:rFonts w:ascii="Arial" w:hAnsi="Arial" w:cs="Arial"/>
          <w:sz w:val="20"/>
          <w:szCs w:val="20"/>
        </w:rPr>
        <w:t>165/2001</w:t>
      </w:r>
      <w:r w:rsidR="00B91247" w:rsidRPr="000506BC">
        <w:rPr>
          <w:rFonts w:ascii="Arial" w:hAnsi="Arial" w:cs="Arial"/>
          <w:sz w:val="20"/>
          <w:szCs w:val="20"/>
        </w:rPr>
        <w:t xml:space="preserve"> </w:t>
      </w:r>
      <w:r w:rsidR="00F536B9" w:rsidRPr="000506BC">
        <w:rPr>
          <w:rFonts w:ascii="Arial" w:hAnsi="Arial" w:cs="Arial"/>
          <w:sz w:val="20"/>
          <w:szCs w:val="20"/>
        </w:rPr>
        <w:t>(</w:t>
      </w:r>
      <w:r w:rsidR="008C6C1A" w:rsidRPr="0031274E">
        <w:rPr>
          <w:rFonts w:ascii="Arial" w:hAnsi="Arial" w:cs="Arial"/>
          <w:i/>
          <w:sz w:val="20"/>
          <w:szCs w:val="20"/>
        </w:rPr>
        <w:t>pantouflage</w:t>
      </w:r>
      <w:r w:rsidR="008C6C1A" w:rsidRPr="000506BC">
        <w:rPr>
          <w:rFonts w:ascii="Arial" w:hAnsi="Arial" w:cs="Arial"/>
          <w:sz w:val="20"/>
          <w:szCs w:val="20"/>
        </w:rPr>
        <w:t xml:space="preserve"> o </w:t>
      </w:r>
      <w:r w:rsidR="008C6C1A" w:rsidRPr="0031274E">
        <w:rPr>
          <w:rFonts w:ascii="Arial" w:hAnsi="Arial" w:cs="Arial"/>
          <w:i/>
          <w:sz w:val="20"/>
          <w:szCs w:val="20"/>
        </w:rPr>
        <w:t>revolving door</w:t>
      </w:r>
      <w:r w:rsidR="008C6C1A" w:rsidRPr="000506BC">
        <w:rPr>
          <w:rFonts w:ascii="Arial" w:hAnsi="Arial" w:cs="Arial"/>
          <w:sz w:val="20"/>
          <w:szCs w:val="20"/>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14:paraId="16E5259F" w14:textId="77777777" w:rsidR="00DF0F43" w:rsidRPr="00423C1C" w:rsidRDefault="00DF0F43" w:rsidP="000F2BB9">
      <w:pPr>
        <w:pStyle w:val="Corpotesto"/>
        <w:numPr>
          <w:ilvl w:val="0"/>
          <w:numId w:val="38"/>
        </w:numPr>
        <w:spacing w:line="360" w:lineRule="auto"/>
        <w:ind w:left="426" w:right="-1" w:hanging="426"/>
        <w:rPr>
          <w:rFonts w:ascii="Arial" w:hAnsi="Arial" w:cs="Arial"/>
          <w:sz w:val="20"/>
          <w:lang w:eastAsia="ar-SA"/>
        </w:rPr>
      </w:pPr>
      <w:r w:rsidRPr="000506BC">
        <w:rPr>
          <w:rFonts w:ascii="Arial" w:hAnsi="Arial" w:cs="Arial"/>
          <w:sz w:val="20"/>
          <w:lang w:eastAsia="ar-SA"/>
        </w:rPr>
        <w:t>in conformità alla normativa per la prevenzione e la repressione della corruzione</w:t>
      </w:r>
      <w:r w:rsidRPr="00423C1C">
        <w:rPr>
          <w:rFonts w:ascii="Arial" w:hAnsi="Arial" w:cs="Arial"/>
          <w:sz w:val="20"/>
          <w:lang w:eastAsia="ar-SA"/>
        </w:rPr>
        <w:t xml:space="preserve"> e dell’illegalità nella pubblica amministrazione (L. </w:t>
      </w:r>
      <w:r w:rsidR="009F3EF9" w:rsidRPr="00423C1C">
        <w:rPr>
          <w:rFonts w:ascii="Arial" w:hAnsi="Arial" w:cs="Arial"/>
          <w:sz w:val="20"/>
          <w:lang w:eastAsia="ar-SA"/>
        </w:rPr>
        <w:t xml:space="preserve">n. </w:t>
      </w:r>
      <w:r w:rsidRPr="00423C1C">
        <w:rPr>
          <w:rFonts w:ascii="Arial" w:hAnsi="Arial" w:cs="Arial"/>
          <w:sz w:val="20"/>
          <w:lang w:eastAsia="ar-SA"/>
        </w:rPr>
        <w:t xml:space="preserve">190/2012) ed al Codice di comportamento dei dipendenti pubblici (D.P.R. </w:t>
      </w:r>
      <w:r w:rsidR="009F3EF9" w:rsidRPr="00423C1C">
        <w:rPr>
          <w:rFonts w:ascii="Arial" w:hAnsi="Arial" w:cs="Arial"/>
          <w:sz w:val="20"/>
          <w:lang w:eastAsia="ar-SA"/>
        </w:rPr>
        <w:t xml:space="preserve">n. </w:t>
      </w:r>
      <w:r w:rsidRPr="00423C1C">
        <w:rPr>
          <w:rFonts w:ascii="Arial" w:hAnsi="Arial" w:cs="Arial"/>
          <w:sz w:val="20"/>
          <w:lang w:eastAsia="ar-SA"/>
        </w:rPr>
        <w:t xml:space="preserve">62/2013), ferme restando le conseguenze ivi previste: </w:t>
      </w:r>
    </w:p>
    <w:p w14:paraId="6FE0F5B0" w14:textId="77777777" w:rsidR="00DF0F43" w:rsidRPr="00423C1C" w:rsidRDefault="00DF0F43" w:rsidP="000F2BB9">
      <w:pPr>
        <w:pStyle w:val="Paragrafoelenco"/>
        <w:numPr>
          <w:ilvl w:val="1"/>
          <w:numId w:val="4"/>
        </w:numPr>
        <w:tabs>
          <w:tab w:val="left" w:pos="851"/>
        </w:tabs>
        <w:spacing w:after="0" w:line="360" w:lineRule="auto"/>
        <w:ind w:left="851" w:right="-1"/>
        <w:jc w:val="both"/>
        <w:rPr>
          <w:rFonts w:ascii="Arial" w:eastAsia="Times New Roman" w:hAnsi="Arial" w:cs="Arial"/>
          <w:sz w:val="20"/>
          <w:szCs w:val="20"/>
          <w:lang w:eastAsia="ar-SA"/>
        </w:rPr>
      </w:pPr>
      <w:r w:rsidRPr="00423C1C">
        <w:rPr>
          <w:rFonts w:ascii="Arial" w:eastAsia="Times New Roman" w:hAnsi="Arial" w:cs="Arial"/>
          <w:sz w:val="20"/>
          <w:szCs w:val="20"/>
          <w:lang w:eastAsia="ar-SA"/>
        </w:rPr>
        <w:t xml:space="preserve">di non avere concluso contratti di lavoro subordinato o autonomo e comunque di non avere attribuito incarichi a ex dipendenti di questa Amministrazione, per il triennio successivo alla cessazione del rapporto, che hanno esercitato poteri autoritativi o negoziali per conto dell’Amministrazione nei confronti del medesimo affidatario; </w:t>
      </w:r>
    </w:p>
    <w:p w14:paraId="243E523B" w14:textId="77777777" w:rsidR="00E40803" w:rsidRPr="00423C1C" w:rsidRDefault="00E40803" w:rsidP="000F2BB9">
      <w:pPr>
        <w:pStyle w:val="Paragrafoelenco"/>
        <w:numPr>
          <w:ilvl w:val="1"/>
          <w:numId w:val="4"/>
        </w:numPr>
        <w:tabs>
          <w:tab w:val="left" w:pos="851"/>
        </w:tabs>
        <w:spacing w:after="0" w:line="360" w:lineRule="auto"/>
        <w:ind w:left="851" w:right="-1"/>
        <w:jc w:val="both"/>
        <w:rPr>
          <w:rFonts w:ascii="Arial" w:eastAsia="Times New Roman" w:hAnsi="Arial" w:cs="Arial"/>
          <w:sz w:val="20"/>
          <w:szCs w:val="20"/>
          <w:lang w:eastAsia="ar-SA"/>
        </w:rPr>
      </w:pPr>
      <w:r w:rsidRPr="00423C1C">
        <w:rPr>
          <w:rFonts w:ascii="Arial" w:hAnsi="Arial" w:cs="Arial"/>
          <w:sz w:val="20"/>
          <w:szCs w:val="20"/>
        </w:rPr>
        <w:t>di essere a conoscenza degli obblighi di condotta previsti dal “Codice di comportamento” della Stazione appaltante, consultabile nella sezione Amministrazione Trasparente del sito istituzionale della Scuola Superiore Sant'Anna:</w:t>
      </w:r>
      <w:r w:rsidR="009F3EF9" w:rsidRPr="00423C1C">
        <w:rPr>
          <w:rFonts w:ascii="Arial" w:hAnsi="Arial" w:cs="Arial"/>
          <w:sz w:val="20"/>
          <w:szCs w:val="20"/>
        </w:rPr>
        <w:t xml:space="preserve"> </w:t>
      </w:r>
    </w:p>
    <w:p w14:paraId="05E56D7D" w14:textId="77777777" w:rsidR="00C32D63" w:rsidRDefault="008753A1" w:rsidP="0056564F">
      <w:pPr>
        <w:pStyle w:val="Paragrafoelenco"/>
        <w:spacing w:before="120" w:after="120" w:line="360" w:lineRule="auto"/>
        <w:ind w:left="851" w:right="-1"/>
        <w:jc w:val="both"/>
        <w:rPr>
          <w:rFonts w:ascii="Arial" w:hAnsi="Arial" w:cs="Arial"/>
          <w:sz w:val="20"/>
          <w:szCs w:val="20"/>
        </w:rPr>
      </w:pPr>
      <w:hyperlink r:id="rId11" w:history="1">
        <w:r w:rsidR="0056564F" w:rsidRPr="0090511D">
          <w:rPr>
            <w:rStyle w:val="Collegamentoipertestuale"/>
            <w:rFonts w:ascii="Arial" w:hAnsi="Arial" w:cs="Arial"/>
            <w:sz w:val="20"/>
            <w:szCs w:val="20"/>
          </w:rPr>
          <w:t>https://www.santannapisa.it/sites/default/files/Codice_di_comportamento.pdf</w:t>
        </w:r>
      </w:hyperlink>
      <w:r w:rsidR="00DF0F43" w:rsidRPr="00423C1C">
        <w:rPr>
          <w:rFonts w:ascii="Arial" w:hAnsi="Arial" w:cs="Arial"/>
          <w:sz w:val="20"/>
          <w:szCs w:val="20"/>
        </w:rPr>
        <w:t>.</w:t>
      </w:r>
    </w:p>
    <w:p w14:paraId="4DA615E6" w14:textId="77777777" w:rsidR="000F6F4D" w:rsidRPr="00423C1C" w:rsidRDefault="000F6F4D" w:rsidP="0056564F">
      <w:pPr>
        <w:pStyle w:val="Paragrafoelenco"/>
        <w:numPr>
          <w:ilvl w:val="0"/>
          <w:numId w:val="38"/>
        </w:numPr>
        <w:spacing w:before="120" w:after="120" w:line="360" w:lineRule="auto"/>
        <w:ind w:left="360" w:right="-1"/>
        <w:jc w:val="both"/>
        <w:rPr>
          <w:rFonts w:ascii="Arial" w:eastAsia="Times New Roman" w:hAnsi="Arial" w:cs="Arial"/>
          <w:sz w:val="20"/>
          <w:szCs w:val="20"/>
          <w:lang w:eastAsia="ar-SA"/>
        </w:rPr>
      </w:pPr>
      <w:r w:rsidRPr="000F6F4D">
        <w:rPr>
          <w:rFonts w:ascii="Arial" w:eastAsia="Times New Roman" w:hAnsi="Arial" w:cs="Arial"/>
          <w:i/>
          <w:iCs/>
          <w:sz w:val="20"/>
          <w:szCs w:val="20"/>
          <w:lang w:eastAsia="ar-SA"/>
        </w:rPr>
        <w:t>[in caso di servizi/forniture/lavori di cui ai settori sensibili di cui all’art 1, comma 53 della l. 190/2012]</w:t>
      </w:r>
      <w:r w:rsidRPr="000F6F4D">
        <w:rPr>
          <w:rFonts w:ascii="Arial" w:eastAsia="Times New Roman" w:hAnsi="Arial" w:cs="Arial"/>
          <w:sz w:val="20"/>
          <w:szCs w:val="20"/>
          <w:lang w:eastAsia="ar-SA"/>
        </w:rPr>
        <w:t xml:space="preserve"> di essere iscritto nell’elenco dei fornitori, prestatori di servizi ed esecutori di lavori non soggetti a tentativo di infiltrazione mafiosa (c.d. white list) istituito presso la Prefettura della Provincia in cui ha la propria sede legale oppure dichiara di aver presentato domanda di iscrizione nell’elenco dei fornitori, prestatori di servizi non soggetti a tentativo di infiltrazione mafiosa (c.d. white list) istituito presso la Prefettura della Provincia in cui ha la propria sede legale</w:t>
      </w:r>
      <w:r>
        <w:rPr>
          <w:rFonts w:ascii="Arial" w:eastAsia="Times New Roman" w:hAnsi="Arial" w:cs="Arial"/>
          <w:sz w:val="20"/>
          <w:szCs w:val="20"/>
          <w:lang w:eastAsia="ar-SA"/>
        </w:rPr>
        <w:t>.</w:t>
      </w:r>
    </w:p>
    <w:p w14:paraId="77A2E8F3" w14:textId="77777777" w:rsidR="00DF0F43" w:rsidRPr="00423C1C" w:rsidRDefault="00CA2D26" w:rsidP="0031274E">
      <w:pPr>
        <w:numPr>
          <w:ilvl w:val="0"/>
          <w:numId w:val="38"/>
        </w:numPr>
        <w:autoSpaceDE w:val="0"/>
        <w:autoSpaceDN w:val="0"/>
        <w:adjustRightInd w:val="0"/>
        <w:spacing w:after="120" w:line="360" w:lineRule="auto"/>
        <w:ind w:left="360"/>
        <w:rPr>
          <w:rFonts w:ascii="Arial" w:hAnsi="Arial" w:cs="Arial"/>
          <w:sz w:val="20"/>
          <w:szCs w:val="20"/>
        </w:rPr>
      </w:pPr>
      <w:r>
        <w:rPr>
          <w:rFonts w:ascii="Arial" w:hAnsi="Arial" w:cs="Arial"/>
          <w:sz w:val="20"/>
          <w:szCs w:val="20"/>
        </w:rPr>
        <w:t>d</w:t>
      </w:r>
      <w:r w:rsidR="00DF0F43" w:rsidRPr="00423C1C">
        <w:rPr>
          <w:rFonts w:ascii="Arial" w:hAnsi="Arial" w:cs="Arial"/>
          <w:sz w:val="20"/>
          <w:szCs w:val="20"/>
        </w:rPr>
        <w:t>i accettare, senza condizione o riserva alcuna, tutte le norme e disposizioni contenute e/o richiamate nella richiesta di offerta presentata dalla Scuola (in qualunque forma), in ogni eventuale allegato ad essa, oltreché ogni disposizione di legge vigente applicabile all’oggetto della richiesta stessa.</w:t>
      </w:r>
    </w:p>
    <w:p w14:paraId="3FCFAEA9" w14:textId="77777777" w:rsidR="00525842" w:rsidRPr="00423C1C" w:rsidRDefault="00CA2D26" w:rsidP="00A3051B">
      <w:pPr>
        <w:numPr>
          <w:ilvl w:val="0"/>
          <w:numId w:val="38"/>
        </w:numPr>
        <w:autoSpaceDE w:val="0"/>
        <w:autoSpaceDN w:val="0"/>
        <w:adjustRightInd w:val="0"/>
        <w:spacing w:after="240" w:line="360" w:lineRule="auto"/>
        <w:ind w:left="360"/>
        <w:rPr>
          <w:rFonts w:ascii="Arial" w:hAnsi="Arial" w:cs="Arial"/>
          <w:sz w:val="20"/>
          <w:szCs w:val="20"/>
        </w:rPr>
      </w:pPr>
      <w:r>
        <w:rPr>
          <w:rFonts w:ascii="Arial" w:hAnsi="Arial" w:cs="Arial"/>
          <w:sz w:val="20"/>
          <w:szCs w:val="20"/>
        </w:rPr>
        <w:t>d</w:t>
      </w:r>
      <w:r w:rsidR="00525842" w:rsidRPr="00423C1C">
        <w:rPr>
          <w:rFonts w:ascii="Arial" w:hAnsi="Arial" w:cs="Arial"/>
          <w:sz w:val="20"/>
          <w:szCs w:val="20"/>
        </w:rPr>
        <w:t xml:space="preserve">i aver preso visione della </w:t>
      </w:r>
      <w:r w:rsidR="00E36D90" w:rsidRPr="0031274E">
        <w:rPr>
          <w:rFonts w:ascii="Arial" w:hAnsi="Arial" w:cs="Arial"/>
          <w:sz w:val="20"/>
          <w:szCs w:val="20"/>
        </w:rPr>
        <w:t>Informativa sul Trattamento dei dati personali</w:t>
      </w:r>
      <w:r w:rsidR="00E36D90" w:rsidRPr="00423C1C">
        <w:rPr>
          <w:rFonts w:ascii="Arial" w:hAnsi="Arial" w:cs="Arial"/>
          <w:sz w:val="20"/>
          <w:szCs w:val="20"/>
        </w:rPr>
        <w:t xml:space="preserve"> </w:t>
      </w:r>
      <w:r w:rsidR="009F3EF9" w:rsidRPr="00423C1C">
        <w:rPr>
          <w:rFonts w:ascii="Arial" w:hAnsi="Arial" w:cs="Arial"/>
          <w:sz w:val="20"/>
          <w:szCs w:val="20"/>
        </w:rPr>
        <w:t>r</w:t>
      </w:r>
      <w:r w:rsidR="00525842" w:rsidRPr="00423C1C">
        <w:rPr>
          <w:rFonts w:ascii="Arial" w:hAnsi="Arial" w:cs="Arial"/>
          <w:sz w:val="20"/>
          <w:szCs w:val="20"/>
        </w:rPr>
        <w:t>ipor</w:t>
      </w:r>
      <w:r w:rsidR="009F3EF9" w:rsidRPr="00423C1C">
        <w:rPr>
          <w:rFonts w:ascii="Arial" w:hAnsi="Arial" w:cs="Arial"/>
          <w:sz w:val="20"/>
          <w:szCs w:val="20"/>
        </w:rPr>
        <w:t>tata in calce al presente docume</w:t>
      </w:r>
      <w:r w:rsidR="00525842" w:rsidRPr="00423C1C">
        <w:rPr>
          <w:rFonts w:ascii="Arial" w:hAnsi="Arial" w:cs="Arial"/>
          <w:sz w:val="20"/>
          <w:szCs w:val="20"/>
        </w:rPr>
        <w:t>nto</w:t>
      </w:r>
      <w:r w:rsidR="009F3EF9" w:rsidRPr="00423C1C">
        <w:rPr>
          <w:rFonts w:ascii="Arial" w:hAnsi="Arial" w:cs="Arial"/>
          <w:sz w:val="20"/>
          <w:szCs w:val="20"/>
        </w:rPr>
        <w:t>.</w:t>
      </w:r>
    </w:p>
    <w:p w14:paraId="1D6C50F4" w14:textId="77777777" w:rsidR="00C70816" w:rsidRPr="0031274E" w:rsidRDefault="00C70816" w:rsidP="0031274E">
      <w:pPr>
        <w:shd w:val="clear" w:color="auto" w:fill="FFFFFF"/>
        <w:spacing w:after="240" w:line="360" w:lineRule="auto"/>
        <w:ind w:right="-1"/>
        <w:rPr>
          <w:rFonts w:ascii="Arial" w:hAnsi="Arial" w:cs="Arial"/>
          <w:sz w:val="20"/>
          <w:szCs w:val="20"/>
        </w:rPr>
      </w:pPr>
      <w:r w:rsidRPr="0031274E">
        <w:rPr>
          <w:rFonts w:ascii="Arial" w:hAnsi="Arial" w:cs="Arial"/>
          <w:sz w:val="20"/>
          <w:szCs w:val="20"/>
        </w:rPr>
        <w:t>Luogo e data, ………………………………………</w:t>
      </w:r>
    </w:p>
    <w:p w14:paraId="5F6A6606" w14:textId="77777777" w:rsidR="00C70816" w:rsidRPr="0031274E" w:rsidRDefault="00C70816" w:rsidP="0031274E">
      <w:pPr>
        <w:shd w:val="clear" w:color="auto" w:fill="FFFFFF"/>
        <w:spacing w:line="360" w:lineRule="auto"/>
        <w:ind w:left="4820" w:right="-1" w:firstLine="709"/>
        <w:rPr>
          <w:rFonts w:ascii="Arial" w:hAnsi="Arial" w:cs="Arial"/>
          <w:sz w:val="20"/>
          <w:szCs w:val="20"/>
        </w:rPr>
      </w:pPr>
      <w:r w:rsidRPr="0031274E">
        <w:rPr>
          <w:rFonts w:ascii="Arial" w:hAnsi="Arial" w:cs="Arial"/>
          <w:sz w:val="20"/>
          <w:szCs w:val="20"/>
        </w:rPr>
        <w:t>…………………………………………………</w:t>
      </w:r>
    </w:p>
    <w:p w14:paraId="0FD8D5AA" w14:textId="77777777" w:rsidR="009F3EF9" w:rsidRPr="00CA2D26" w:rsidRDefault="00C70816" w:rsidP="0031274E">
      <w:pPr>
        <w:shd w:val="clear" w:color="auto" w:fill="FFFFFF"/>
        <w:spacing w:line="180" w:lineRule="exact"/>
        <w:ind w:left="6521" w:firstLine="709"/>
        <w:rPr>
          <w:rFonts w:ascii="Arial" w:hAnsi="Arial" w:cs="Arial"/>
          <w:i/>
          <w:sz w:val="16"/>
          <w:szCs w:val="16"/>
        </w:rPr>
      </w:pPr>
      <w:r w:rsidRPr="0031274E">
        <w:rPr>
          <w:rFonts w:ascii="Arial" w:hAnsi="Arial" w:cs="Arial"/>
          <w:i/>
          <w:sz w:val="16"/>
          <w:szCs w:val="16"/>
        </w:rPr>
        <w:t>(firma)</w:t>
      </w:r>
    </w:p>
    <w:p w14:paraId="0C899A4D" w14:textId="77777777" w:rsidR="00C70816" w:rsidRPr="00A547E5" w:rsidRDefault="009F3EF9" w:rsidP="0031274E">
      <w:pPr>
        <w:shd w:val="clear" w:color="auto" w:fill="FFFFFF"/>
        <w:spacing w:line="180" w:lineRule="exact"/>
        <w:ind w:left="5670" w:firstLine="1"/>
        <w:rPr>
          <w:rFonts w:ascii="Arial" w:hAnsi="Arial" w:cs="Arial"/>
          <w:i/>
          <w:sz w:val="16"/>
          <w:szCs w:val="16"/>
        </w:rPr>
      </w:pPr>
      <w:r w:rsidRPr="00A547E5">
        <w:rPr>
          <w:rFonts w:ascii="Arial" w:hAnsi="Arial" w:cs="Arial"/>
          <w:i/>
          <w:sz w:val="16"/>
          <w:szCs w:val="16"/>
        </w:rPr>
        <w:t>(</w:t>
      </w:r>
      <w:r w:rsidRPr="0031274E">
        <w:rPr>
          <w:rFonts w:ascii="Arial" w:hAnsi="Arial" w:cs="Arial"/>
          <w:i/>
          <w:sz w:val="16"/>
          <w:szCs w:val="16"/>
        </w:rPr>
        <w:t>Sottoscrizione</w:t>
      </w:r>
      <w:r w:rsidRPr="00A547E5">
        <w:rPr>
          <w:rFonts w:ascii="Arial" w:hAnsi="Arial" w:cs="Arial"/>
          <w:i/>
          <w:sz w:val="16"/>
          <w:szCs w:val="16"/>
        </w:rPr>
        <w:t xml:space="preserve"> preferibilmente </w:t>
      </w:r>
      <w:r w:rsidRPr="0031274E">
        <w:rPr>
          <w:rFonts w:ascii="Arial" w:hAnsi="Arial" w:cs="Arial"/>
          <w:i/>
          <w:sz w:val="16"/>
          <w:szCs w:val="16"/>
        </w:rPr>
        <w:t>con</w:t>
      </w:r>
      <w:r w:rsidRPr="00A547E5">
        <w:rPr>
          <w:rFonts w:ascii="Arial" w:hAnsi="Arial" w:cs="Arial"/>
          <w:i/>
          <w:sz w:val="16"/>
          <w:szCs w:val="16"/>
        </w:rPr>
        <w:t xml:space="preserve"> firma digitale; qualora si </w:t>
      </w:r>
      <w:r w:rsidRPr="0031274E">
        <w:rPr>
          <w:rFonts w:ascii="Arial" w:hAnsi="Arial" w:cs="Arial"/>
          <w:i/>
          <w:sz w:val="16"/>
          <w:szCs w:val="16"/>
        </w:rPr>
        <w:t>ricorra alla</w:t>
      </w:r>
      <w:r w:rsidRPr="00A547E5">
        <w:rPr>
          <w:rFonts w:ascii="Arial" w:hAnsi="Arial" w:cs="Arial"/>
          <w:i/>
          <w:sz w:val="16"/>
          <w:szCs w:val="16"/>
        </w:rPr>
        <w:t xml:space="preserve"> firma autografa è obbligatorio apporre il timbro e allegare documento di identità di colui che sottoscrive)</w:t>
      </w:r>
    </w:p>
    <w:p w14:paraId="15F130A6" w14:textId="77777777" w:rsidR="00C70816" w:rsidRPr="0031274E" w:rsidRDefault="00C70816" w:rsidP="0031274E">
      <w:pPr>
        <w:shd w:val="clear" w:color="auto" w:fill="FFFFFF"/>
        <w:spacing w:after="240" w:line="360" w:lineRule="auto"/>
        <w:ind w:left="11" w:right="-1" w:firstLine="709"/>
        <w:rPr>
          <w:rFonts w:ascii="Arial" w:hAnsi="Arial" w:cs="Arial"/>
          <w:i/>
          <w:sz w:val="16"/>
          <w:szCs w:val="16"/>
        </w:rPr>
      </w:pPr>
    </w:p>
    <w:p w14:paraId="60E41E61" w14:textId="77777777" w:rsidR="00BF537E" w:rsidRPr="0031274E" w:rsidRDefault="00BF537E" w:rsidP="0031274E">
      <w:pPr>
        <w:shd w:val="clear" w:color="auto" w:fill="FFFFFF"/>
        <w:spacing w:after="240" w:line="360" w:lineRule="auto"/>
        <w:ind w:left="11" w:right="-1" w:firstLine="709"/>
        <w:rPr>
          <w:rFonts w:ascii="Arial" w:hAnsi="Arial" w:cs="Arial"/>
          <w:i/>
          <w:sz w:val="16"/>
          <w:szCs w:val="16"/>
        </w:rPr>
        <w:sectPr w:rsidR="00BF537E" w:rsidRPr="0031274E" w:rsidSect="00175AF0">
          <w:headerReference w:type="even" r:id="rId12"/>
          <w:headerReference w:type="default" r:id="rId13"/>
          <w:footerReference w:type="even" r:id="rId14"/>
          <w:footerReference w:type="default" r:id="rId15"/>
          <w:headerReference w:type="first" r:id="rId16"/>
          <w:footerReference w:type="first" r:id="rId17"/>
          <w:footnotePr>
            <w:numFmt w:val="chicago"/>
          </w:footnotePr>
          <w:type w:val="oddPage"/>
          <w:pgSz w:w="11906" w:h="16838"/>
          <w:pgMar w:top="1417" w:right="1134" w:bottom="1134" w:left="1134" w:header="142" w:footer="708" w:gutter="0"/>
          <w:pgNumType w:fmt="numberInDash" w:start="1"/>
          <w:cols w:space="708"/>
          <w:docGrid w:linePitch="360"/>
        </w:sectPr>
      </w:pPr>
    </w:p>
    <w:p w14:paraId="2A6E536B" w14:textId="77777777" w:rsidR="00CA2D26" w:rsidRDefault="00CA2D26" w:rsidP="00CA2D26">
      <w:pPr>
        <w:spacing w:line="360" w:lineRule="auto"/>
        <w:ind w:left="360"/>
        <w:rPr>
          <w:rFonts w:ascii="Arial" w:hAnsi="Arial" w:cs="Arial"/>
          <w:sz w:val="17"/>
          <w:szCs w:val="17"/>
        </w:rPr>
      </w:pPr>
    </w:p>
    <w:p w14:paraId="65830417" w14:textId="77777777" w:rsidR="00CA2D26" w:rsidRDefault="00CA2D26" w:rsidP="00CA2D26">
      <w:pPr>
        <w:pStyle w:val="Titolo1"/>
        <w:spacing w:before="0" w:after="0" w:line="276" w:lineRule="auto"/>
        <w:jc w:val="center"/>
        <w:rPr>
          <w:sz w:val="17"/>
          <w:szCs w:val="17"/>
        </w:rPr>
      </w:pPr>
      <w:r>
        <w:rPr>
          <w:sz w:val="17"/>
          <w:szCs w:val="17"/>
        </w:rPr>
        <w:t>* * *</w:t>
      </w:r>
    </w:p>
    <w:p w14:paraId="6E40C67C" w14:textId="77777777" w:rsidR="00CA2D26" w:rsidRPr="00AD43E8" w:rsidRDefault="00CA2D26" w:rsidP="0031274E">
      <w:pPr>
        <w:pStyle w:val="Titolo1"/>
        <w:spacing w:before="0" w:after="0" w:line="276" w:lineRule="auto"/>
        <w:jc w:val="center"/>
        <w:rPr>
          <w:rFonts w:eastAsia="Times"/>
          <w:kern w:val="0"/>
          <w:sz w:val="18"/>
          <w:szCs w:val="18"/>
        </w:rPr>
      </w:pPr>
      <w:r w:rsidRPr="0031274E">
        <w:rPr>
          <w:rFonts w:eastAsia="Times"/>
          <w:kern w:val="0"/>
          <w:sz w:val="18"/>
          <w:szCs w:val="18"/>
        </w:rPr>
        <w:t>INFORMATIVA SUL TRATTAMENTO DEI DATI PERSONALI</w:t>
      </w:r>
    </w:p>
    <w:p w14:paraId="460B84F9" w14:textId="77777777" w:rsidR="00CA2D26" w:rsidRPr="0031274E" w:rsidRDefault="00CA2D26" w:rsidP="0031274E">
      <w:pPr>
        <w:jc w:val="center"/>
        <w:rPr>
          <w:rFonts w:eastAsia="Times"/>
          <w:i/>
          <w:sz w:val="16"/>
          <w:szCs w:val="16"/>
        </w:rPr>
      </w:pPr>
      <w:r w:rsidRPr="0031274E">
        <w:rPr>
          <w:rFonts w:ascii="Arial" w:eastAsia="Times" w:hAnsi="Arial" w:cs="Arial"/>
          <w:i/>
          <w:sz w:val="16"/>
          <w:szCs w:val="16"/>
          <w:lang w:eastAsia="it-IT"/>
        </w:rPr>
        <w:t>(</w:t>
      </w:r>
      <w:r w:rsidRPr="0031274E">
        <w:rPr>
          <w:rFonts w:ascii="Arial" w:hAnsi="Arial" w:cs="Arial"/>
          <w:i/>
          <w:sz w:val="16"/>
          <w:szCs w:val="16"/>
        </w:rPr>
        <w:t>ai sensi del Regolamento UE n. 679/2016 e D.Lgs n. 196/2003 e ss.mm.)</w:t>
      </w:r>
    </w:p>
    <w:p w14:paraId="42F91D19" w14:textId="77777777" w:rsidR="00CA2D26" w:rsidRPr="0031274E" w:rsidRDefault="00CA2D26" w:rsidP="0031274E">
      <w:pPr>
        <w:suppressAutoHyphens w:val="0"/>
        <w:spacing w:line="276" w:lineRule="auto"/>
        <w:ind w:right="312"/>
        <w:rPr>
          <w:rFonts w:ascii="Arial" w:hAnsi="Arial" w:cs="Arial"/>
          <w:b/>
          <w:sz w:val="16"/>
          <w:szCs w:val="16"/>
          <w:lang w:eastAsia="it-IT"/>
        </w:rPr>
      </w:pPr>
    </w:p>
    <w:p w14:paraId="69DE1D59" w14:textId="77777777" w:rsidR="00CA2D26" w:rsidRPr="0031274E" w:rsidRDefault="00CA2D26" w:rsidP="0031274E">
      <w:pPr>
        <w:spacing w:line="276" w:lineRule="auto"/>
        <w:ind w:right="29"/>
        <w:rPr>
          <w:rFonts w:ascii="Arial" w:eastAsia="Calibri" w:hAnsi="Arial" w:cs="Arial"/>
          <w:b/>
          <w:bCs/>
          <w:sz w:val="17"/>
          <w:szCs w:val="17"/>
        </w:rPr>
      </w:pPr>
      <w:r w:rsidRPr="0031274E">
        <w:rPr>
          <w:rFonts w:ascii="Arial" w:eastAsia="Calibri" w:hAnsi="Arial" w:cs="Arial"/>
          <w:b/>
          <w:bCs/>
          <w:sz w:val="17"/>
          <w:szCs w:val="17"/>
        </w:rPr>
        <w:t>TITOLARE DEL TRATTAMENTO</w:t>
      </w:r>
    </w:p>
    <w:p w14:paraId="0918D44C" w14:textId="77777777" w:rsidR="00CA2D26" w:rsidRPr="0031274E" w:rsidRDefault="00CA2D26" w:rsidP="0031274E">
      <w:pPr>
        <w:suppressAutoHyphens w:val="0"/>
        <w:spacing w:line="276" w:lineRule="auto"/>
        <w:ind w:right="29"/>
        <w:rPr>
          <w:rFonts w:ascii="Arial" w:eastAsia="Times" w:hAnsi="Arial" w:cs="Arial"/>
          <w:sz w:val="17"/>
          <w:szCs w:val="17"/>
          <w:lang w:eastAsia="it-IT"/>
        </w:rPr>
      </w:pPr>
      <w:r w:rsidRPr="0031274E">
        <w:rPr>
          <w:rFonts w:ascii="Arial" w:eastAsia="Times" w:hAnsi="Arial" w:cs="Arial"/>
          <w:sz w:val="17"/>
          <w:szCs w:val="17"/>
          <w:lang w:eastAsia="it-IT"/>
        </w:rPr>
        <w:t xml:space="preserve">Titolare del trattamento è la Scuola Superiore Sant’Anna, in persona del Rettore, legale rappresentante pro tempore, con sede in Pisa – Piazza Martiri della Libertà 33, </w:t>
      </w:r>
      <w:hyperlink r:id="rId18" w:history="1">
        <w:r w:rsidRPr="00D9270B">
          <w:rPr>
            <w:rStyle w:val="Collegamentoipertestuale"/>
            <w:rFonts w:ascii="Arial" w:eastAsia="Times" w:hAnsi="Arial" w:cs="Arial"/>
            <w:sz w:val="17"/>
            <w:szCs w:val="17"/>
            <w:lang w:eastAsia="it-IT"/>
          </w:rPr>
          <w:t>protocollo@sssup.it.legalmail.pa.it</w:t>
        </w:r>
      </w:hyperlink>
      <w:r w:rsidRPr="0031274E">
        <w:rPr>
          <w:rFonts w:ascii="Arial" w:eastAsia="Times" w:hAnsi="Arial" w:cs="Arial"/>
          <w:sz w:val="17"/>
          <w:szCs w:val="17"/>
          <w:lang w:eastAsia="it-IT"/>
        </w:rPr>
        <w:t>, 050883111.</w:t>
      </w:r>
    </w:p>
    <w:p w14:paraId="18952FD8" w14:textId="3DD6AC8F" w:rsidR="00476881" w:rsidRPr="0031274E" w:rsidRDefault="00476881" w:rsidP="00476881">
      <w:pPr>
        <w:suppressAutoHyphens w:val="0"/>
        <w:spacing w:line="276" w:lineRule="auto"/>
        <w:ind w:right="29"/>
        <w:rPr>
          <w:rFonts w:ascii="Arial" w:eastAsia="Times" w:hAnsi="Arial" w:cs="Arial"/>
          <w:sz w:val="17"/>
          <w:szCs w:val="17"/>
          <w:lang w:eastAsia="it-IT"/>
        </w:rPr>
      </w:pPr>
      <w:r w:rsidRPr="0031274E">
        <w:rPr>
          <w:rFonts w:ascii="Arial" w:eastAsia="Times" w:hAnsi="Arial" w:cs="Arial"/>
          <w:sz w:val="17"/>
          <w:szCs w:val="17"/>
          <w:lang w:eastAsia="it-IT"/>
        </w:rPr>
        <w:t xml:space="preserve">Responsabile interno del trattamento è </w:t>
      </w:r>
      <w:r w:rsidR="002F3283">
        <w:rPr>
          <w:rFonts w:ascii="Arial" w:eastAsia="Times" w:hAnsi="Arial" w:cs="Arial"/>
          <w:sz w:val="17"/>
          <w:szCs w:val="17"/>
          <w:lang w:eastAsia="it-IT"/>
        </w:rPr>
        <w:t>il Dott. Mario Toscano</w:t>
      </w:r>
      <w:r w:rsidRPr="0031274E">
        <w:rPr>
          <w:rFonts w:ascii="Arial" w:eastAsia="Times" w:hAnsi="Arial" w:cs="Arial"/>
          <w:sz w:val="17"/>
          <w:szCs w:val="17"/>
          <w:lang w:eastAsia="it-IT"/>
        </w:rPr>
        <w:t xml:space="preserve"> - Scuola Superiore Sant’Anna – </w:t>
      </w:r>
      <w:r w:rsidRPr="002F3283">
        <w:rPr>
          <w:rFonts w:ascii="Arial" w:eastAsia="Times" w:hAnsi="Arial" w:cs="Arial"/>
          <w:sz w:val="17"/>
          <w:szCs w:val="17"/>
          <w:lang w:eastAsia="it-IT"/>
        </w:rPr>
        <w:t xml:space="preserve">Via </w:t>
      </w:r>
      <w:r w:rsidR="002F3283" w:rsidRPr="002F3283">
        <w:rPr>
          <w:rFonts w:ascii="Arial" w:eastAsia="Times" w:hAnsi="Arial" w:cs="Arial"/>
          <w:sz w:val="17"/>
          <w:szCs w:val="17"/>
          <w:lang w:eastAsia="it-IT"/>
        </w:rPr>
        <w:t>Santa Cecilia, 3</w:t>
      </w:r>
      <w:r w:rsidR="002F3283">
        <w:rPr>
          <w:rFonts w:ascii="Arial" w:eastAsia="Times" w:hAnsi="Arial" w:cs="Arial"/>
          <w:sz w:val="17"/>
          <w:szCs w:val="17"/>
          <w:lang w:eastAsia="it-IT"/>
        </w:rPr>
        <w:t xml:space="preserve"> – 56127 Pisa</w:t>
      </w:r>
      <w:r w:rsidRPr="0031274E">
        <w:rPr>
          <w:rFonts w:ascii="Arial" w:eastAsia="Times" w:hAnsi="Arial" w:cs="Arial"/>
          <w:sz w:val="17"/>
          <w:szCs w:val="17"/>
          <w:lang w:eastAsia="it-IT"/>
        </w:rPr>
        <w:t xml:space="preserve"> Provincia (</w:t>
      </w:r>
      <w:r w:rsidR="002F3283">
        <w:rPr>
          <w:rFonts w:ascii="Arial" w:eastAsia="Times" w:hAnsi="Arial" w:cs="Arial"/>
          <w:sz w:val="17"/>
          <w:szCs w:val="17"/>
          <w:lang w:eastAsia="it-IT"/>
        </w:rPr>
        <w:t>PI</w:t>
      </w:r>
      <w:r w:rsidRPr="0031274E">
        <w:rPr>
          <w:rFonts w:ascii="Arial" w:eastAsia="Times" w:hAnsi="Arial" w:cs="Arial"/>
          <w:sz w:val="17"/>
          <w:szCs w:val="17"/>
          <w:lang w:eastAsia="it-IT"/>
        </w:rPr>
        <w:t xml:space="preserve">) - </w:t>
      </w:r>
      <w:r w:rsidRPr="002F3283">
        <w:rPr>
          <w:rFonts w:ascii="Arial" w:eastAsia="Times" w:hAnsi="Arial" w:cs="Arial"/>
          <w:sz w:val="17"/>
          <w:szCs w:val="17"/>
          <w:lang w:eastAsia="it-IT"/>
        </w:rPr>
        <w:t xml:space="preserve">email: </w:t>
      </w:r>
      <w:proofErr w:type="gramStart"/>
      <w:r w:rsidR="002F3283" w:rsidRPr="002F3283">
        <w:rPr>
          <w:rFonts w:ascii="Arial" w:eastAsia="Times" w:hAnsi="Arial" w:cs="Arial"/>
          <w:sz w:val="17"/>
          <w:szCs w:val="17"/>
          <w:lang w:eastAsia="it-IT"/>
        </w:rPr>
        <w:t>mario</w:t>
      </w:r>
      <w:r w:rsidRPr="002F3283">
        <w:rPr>
          <w:rFonts w:ascii="Arial" w:eastAsia="Times" w:hAnsi="Arial" w:cs="Arial"/>
          <w:sz w:val="17"/>
          <w:szCs w:val="17"/>
          <w:lang w:eastAsia="it-IT"/>
        </w:rPr>
        <w:t>.</w:t>
      </w:r>
      <w:r w:rsidR="002F3283" w:rsidRPr="002F3283">
        <w:rPr>
          <w:rFonts w:ascii="Arial" w:eastAsia="Times" w:hAnsi="Arial" w:cs="Arial"/>
          <w:sz w:val="17"/>
          <w:szCs w:val="17"/>
          <w:lang w:eastAsia="it-IT"/>
        </w:rPr>
        <w:t>toscano</w:t>
      </w:r>
      <w:proofErr w:type="gramEnd"/>
      <w:r w:rsidR="008753A1">
        <w:fldChar w:fldCharType="begin"/>
      </w:r>
      <w:r w:rsidR="008753A1">
        <w:instrText xml:space="preserve"> HYPERLINK "mailto:francesco.buono@santannapisa.it" </w:instrText>
      </w:r>
      <w:r w:rsidR="008753A1">
        <w:fldChar w:fldCharType="separate"/>
      </w:r>
      <w:r w:rsidRPr="002F3283">
        <w:rPr>
          <w:rFonts w:ascii="Arial" w:eastAsia="Times" w:hAnsi="Arial" w:cs="Arial"/>
          <w:sz w:val="17"/>
          <w:szCs w:val="17"/>
          <w:u w:val="single"/>
          <w:lang w:eastAsia="it-IT"/>
        </w:rPr>
        <w:t>@santannapisa.it</w:t>
      </w:r>
      <w:r w:rsidR="008753A1">
        <w:rPr>
          <w:rFonts w:ascii="Arial" w:eastAsia="Times" w:hAnsi="Arial" w:cs="Arial"/>
          <w:sz w:val="17"/>
          <w:szCs w:val="17"/>
          <w:u w:val="single"/>
          <w:lang w:eastAsia="it-IT"/>
        </w:rPr>
        <w:fldChar w:fldCharType="end"/>
      </w:r>
      <w:r w:rsidRPr="0031274E">
        <w:rPr>
          <w:rFonts w:ascii="Arial" w:eastAsia="Times" w:hAnsi="Arial" w:cs="Arial"/>
          <w:sz w:val="17"/>
          <w:szCs w:val="17"/>
          <w:lang w:eastAsia="it-IT"/>
        </w:rPr>
        <w:t xml:space="preserve">. </w:t>
      </w:r>
    </w:p>
    <w:p w14:paraId="2E5928D8" w14:textId="77777777" w:rsidR="00CA2D26" w:rsidRPr="0031274E" w:rsidRDefault="00CA2D26" w:rsidP="0031274E">
      <w:pPr>
        <w:suppressAutoHyphens w:val="0"/>
        <w:spacing w:line="276" w:lineRule="auto"/>
        <w:rPr>
          <w:rFonts w:ascii="Arial" w:hAnsi="Arial" w:cs="Arial"/>
          <w:b/>
          <w:sz w:val="17"/>
          <w:szCs w:val="17"/>
          <w:lang w:eastAsia="it-IT"/>
        </w:rPr>
      </w:pPr>
    </w:p>
    <w:p w14:paraId="2D80A2DD" w14:textId="77777777" w:rsidR="00CA2D26" w:rsidRPr="0031274E" w:rsidRDefault="00CA2D26" w:rsidP="0031274E">
      <w:pPr>
        <w:suppressAutoHyphens w:val="0"/>
        <w:autoSpaceDE w:val="0"/>
        <w:adjustRightInd w:val="0"/>
        <w:spacing w:line="276" w:lineRule="auto"/>
        <w:rPr>
          <w:rFonts w:ascii="Arial" w:eastAsia="Times" w:hAnsi="Arial" w:cs="Arial"/>
          <w:b/>
          <w:sz w:val="17"/>
          <w:szCs w:val="17"/>
          <w:lang w:eastAsia="it-IT"/>
        </w:rPr>
      </w:pPr>
      <w:r w:rsidRPr="0031274E">
        <w:rPr>
          <w:rFonts w:ascii="Arial" w:eastAsia="Times" w:hAnsi="Arial" w:cs="Arial"/>
          <w:b/>
          <w:sz w:val="17"/>
          <w:szCs w:val="17"/>
          <w:lang w:eastAsia="it-IT"/>
        </w:rPr>
        <w:t xml:space="preserve">FINALITÀ DEL TRATTAMENTO E BASE GIURIDICA </w:t>
      </w:r>
    </w:p>
    <w:p w14:paraId="3AF4BB32" w14:textId="77777777" w:rsidR="00CA2D26" w:rsidRPr="0031274E" w:rsidRDefault="00CA2D26" w:rsidP="0031274E">
      <w:pPr>
        <w:suppressAutoHyphens w:val="0"/>
        <w:spacing w:line="276" w:lineRule="auto"/>
        <w:rPr>
          <w:rFonts w:ascii="Arial" w:hAnsi="Arial" w:cs="Arial"/>
          <w:sz w:val="17"/>
          <w:szCs w:val="17"/>
          <w:lang w:eastAsia="it-IT"/>
        </w:rPr>
      </w:pPr>
      <w:r w:rsidRPr="0031274E">
        <w:rPr>
          <w:rFonts w:ascii="Arial" w:hAnsi="Arial" w:cs="Arial"/>
          <w:sz w:val="17"/>
          <w:szCs w:val="17"/>
          <w:lang w:eastAsia="it-IT"/>
        </w:rPr>
        <w:t>Ai fini dell’applicazione della normativa europea e nazionale in materia (Reg. UE 679/2016, d’ora in poi Regolamento, e D.Lgs. n. 196/2003 e ss.mm.), si informa che i dati personali (anagrafici, economico-tributari, giudiziari) formati dall’Ateneo relativamente alla presente procedura di gara nell’ambito del procedimento instaurato viene effettuato esclusivamente in adempimento a specifici obblighi di legge e saranno utilizzati per la seguente finalità:</w:t>
      </w:r>
    </w:p>
    <w:p w14:paraId="59BE4EDF" w14:textId="77777777" w:rsidR="00CA2D26" w:rsidRPr="0031274E" w:rsidRDefault="00CA2D26" w:rsidP="0031274E">
      <w:pPr>
        <w:numPr>
          <w:ilvl w:val="0"/>
          <w:numId w:val="39"/>
        </w:numPr>
        <w:suppressAutoHyphens w:val="0"/>
        <w:spacing w:line="276" w:lineRule="auto"/>
        <w:ind w:right="-7"/>
        <w:contextualSpacing/>
        <w:rPr>
          <w:rFonts w:ascii="Arial" w:eastAsia="Times" w:hAnsi="Arial" w:cs="Arial"/>
          <w:sz w:val="17"/>
          <w:szCs w:val="17"/>
          <w:lang w:eastAsia="it-IT"/>
        </w:rPr>
      </w:pPr>
      <w:r w:rsidRPr="0031274E">
        <w:rPr>
          <w:rFonts w:ascii="Arial" w:eastAsia="Times" w:hAnsi="Arial" w:cs="Arial"/>
          <w:sz w:val="17"/>
          <w:szCs w:val="17"/>
          <w:lang w:eastAsia="it-IT"/>
        </w:rPr>
        <w:t>di aggiudicazione della presente procedura, di stipula del contratto, oltre che per la gestione ed esecuzione economica ed amministrativa del contratto stesso, in ottemperanza agli obblighi imposti dal Codice e ss.mm. e ii., nonché nel rispetto della normativa del D.Lgs. n. 33/2013. In particolare, i dati inseriti in ogni dichiarazione nonché nell’offerta, vengono acquisiti ai fini dell’effettuazione della verifica dell’assenza dei motivi di esclusione, del possesso dei criteri di selezione individuati nonché dell’aggiudicazione.</w:t>
      </w:r>
    </w:p>
    <w:p w14:paraId="74E49574" w14:textId="77777777" w:rsidR="00CA2D26" w:rsidRPr="0031274E" w:rsidRDefault="00CA2D26" w:rsidP="0031274E">
      <w:pPr>
        <w:suppressAutoHyphens w:val="0"/>
        <w:spacing w:line="276" w:lineRule="auto"/>
        <w:ind w:right="-7"/>
        <w:rPr>
          <w:rFonts w:ascii="Arial" w:hAnsi="Arial" w:cs="Arial"/>
          <w:i/>
          <w:iCs/>
          <w:sz w:val="17"/>
          <w:szCs w:val="17"/>
          <w:lang w:eastAsia="it-IT"/>
        </w:rPr>
      </w:pPr>
    </w:p>
    <w:p w14:paraId="0046782F" w14:textId="77777777" w:rsidR="00CA2D26" w:rsidRPr="0031274E" w:rsidRDefault="00CA2D26" w:rsidP="0031274E">
      <w:pPr>
        <w:suppressAutoHyphens w:val="0"/>
        <w:spacing w:line="276" w:lineRule="auto"/>
        <w:ind w:right="-7"/>
        <w:rPr>
          <w:rFonts w:ascii="Arial" w:hAnsi="Arial" w:cs="Arial"/>
          <w:iCs/>
          <w:sz w:val="17"/>
          <w:szCs w:val="17"/>
          <w:lang w:eastAsia="it-IT"/>
        </w:rPr>
      </w:pPr>
      <w:r w:rsidRPr="0031274E">
        <w:rPr>
          <w:rFonts w:ascii="Arial" w:hAnsi="Arial" w:cs="Arial"/>
          <w:iCs/>
          <w:sz w:val="17"/>
          <w:szCs w:val="17"/>
          <w:lang w:eastAsia="it-IT"/>
        </w:rPr>
        <w:t xml:space="preserve">Il trattamento trova fondamento nelle seguenti basi giuridiche: </w:t>
      </w:r>
    </w:p>
    <w:p w14:paraId="2A7D4C10" w14:textId="77777777" w:rsidR="00CA2D26" w:rsidRPr="0031274E" w:rsidRDefault="00CA2D26" w:rsidP="0031274E">
      <w:pPr>
        <w:numPr>
          <w:ilvl w:val="0"/>
          <w:numId w:val="40"/>
        </w:numPr>
        <w:suppressAutoHyphens w:val="0"/>
        <w:spacing w:line="276" w:lineRule="auto"/>
        <w:ind w:right="-7"/>
        <w:rPr>
          <w:rFonts w:ascii="Arial" w:hAnsi="Arial" w:cs="Arial"/>
          <w:iCs/>
          <w:sz w:val="17"/>
          <w:szCs w:val="17"/>
          <w:lang w:eastAsia="it-IT"/>
        </w:rPr>
      </w:pPr>
      <w:r w:rsidRPr="0031274E">
        <w:rPr>
          <w:rFonts w:ascii="Arial" w:hAnsi="Arial" w:cs="Arial"/>
          <w:iCs/>
          <w:sz w:val="17"/>
          <w:szCs w:val="17"/>
          <w:lang w:eastAsia="it-IT"/>
        </w:rPr>
        <w:t>per adempiere ad un obbligo legale relativo alla documentazione e conservazione in apposito archivio (art. 6, comma 1, lett. c) del Regolamento);</w:t>
      </w:r>
    </w:p>
    <w:p w14:paraId="23DBC301" w14:textId="77777777" w:rsidR="00CA2D26" w:rsidRPr="0031274E" w:rsidRDefault="00CA2D26" w:rsidP="0031274E">
      <w:pPr>
        <w:numPr>
          <w:ilvl w:val="0"/>
          <w:numId w:val="40"/>
        </w:numPr>
        <w:suppressAutoHyphens w:val="0"/>
        <w:spacing w:line="276" w:lineRule="auto"/>
        <w:ind w:right="-7"/>
        <w:rPr>
          <w:rFonts w:ascii="Arial" w:hAnsi="Arial" w:cs="Arial"/>
          <w:iCs/>
          <w:sz w:val="17"/>
          <w:szCs w:val="17"/>
          <w:lang w:eastAsia="it-IT"/>
        </w:rPr>
      </w:pPr>
      <w:r w:rsidRPr="0031274E">
        <w:rPr>
          <w:rFonts w:ascii="Arial" w:hAnsi="Arial" w:cs="Arial"/>
          <w:iCs/>
          <w:sz w:val="17"/>
          <w:szCs w:val="17"/>
          <w:lang w:eastAsia="it-IT"/>
        </w:rPr>
        <w:t>in esecuzione del contratto con l’interessato (art. 6, comma 1, lett. b) del Regolamento);</w:t>
      </w:r>
    </w:p>
    <w:p w14:paraId="40D4C046" w14:textId="77777777" w:rsidR="00CA2D26" w:rsidRPr="0031274E" w:rsidRDefault="00CA2D26" w:rsidP="0031274E">
      <w:pPr>
        <w:numPr>
          <w:ilvl w:val="0"/>
          <w:numId w:val="40"/>
        </w:numPr>
        <w:suppressAutoHyphens w:val="0"/>
        <w:spacing w:line="276" w:lineRule="auto"/>
        <w:ind w:right="-7"/>
        <w:rPr>
          <w:rFonts w:ascii="Arial" w:hAnsi="Arial" w:cs="Arial"/>
          <w:iCs/>
          <w:sz w:val="17"/>
          <w:szCs w:val="17"/>
          <w:lang w:eastAsia="it-IT"/>
        </w:rPr>
      </w:pPr>
      <w:r w:rsidRPr="0031274E">
        <w:rPr>
          <w:rFonts w:ascii="Arial" w:hAnsi="Arial" w:cs="Arial"/>
          <w:iCs/>
          <w:sz w:val="17"/>
          <w:szCs w:val="17"/>
          <w:lang w:eastAsia="it-IT"/>
        </w:rPr>
        <w:t xml:space="preserve">in funzione delle attività istituzionali della Scuola (art. 6, comma 1, lett. e) del Regolamento). </w:t>
      </w:r>
    </w:p>
    <w:p w14:paraId="3CE11F23" w14:textId="77777777" w:rsidR="00CA2D26" w:rsidRPr="0031274E" w:rsidRDefault="00CA2D26" w:rsidP="0031274E">
      <w:pPr>
        <w:suppressAutoHyphens w:val="0"/>
        <w:spacing w:line="276" w:lineRule="auto"/>
        <w:ind w:right="-7"/>
        <w:rPr>
          <w:rFonts w:ascii="Arial" w:hAnsi="Arial" w:cs="Arial"/>
          <w:i/>
          <w:iCs/>
          <w:sz w:val="17"/>
          <w:szCs w:val="17"/>
          <w:lang w:eastAsia="it-IT"/>
        </w:rPr>
      </w:pPr>
    </w:p>
    <w:p w14:paraId="23745629" w14:textId="77777777" w:rsidR="00CA2D26" w:rsidRPr="0031274E" w:rsidRDefault="00CA2D26" w:rsidP="0031274E">
      <w:pPr>
        <w:suppressAutoHyphens w:val="0"/>
        <w:autoSpaceDE w:val="0"/>
        <w:adjustRightInd w:val="0"/>
        <w:spacing w:line="276" w:lineRule="auto"/>
        <w:rPr>
          <w:rFonts w:ascii="Arial" w:eastAsia="Times" w:hAnsi="Arial" w:cs="Arial"/>
          <w:b/>
          <w:sz w:val="17"/>
          <w:szCs w:val="17"/>
          <w:lang w:eastAsia="it-IT"/>
        </w:rPr>
      </w:pPr>
      <w:r w:rsidRPr="0031274E">
        <w:rPr>
          <w:rFonts w:ascii="Arial" w:eastAsia="Times" w:hAnsi="Arial" w:cs="Arial"/>
          <w:b/>
          <w:sz w:val="17"/>
          <w:szCs w:val="17"/>
          <w:lang w:eastAsia="it-IT"/>
        </w:rPr>
        <w:t xml:space="preserve">PARTICOLARI CATEGORIE DI DATI </w:t>
      </w:r>
    </w:p>
    <w:p w14:paraId="411A3192" w14:textId="77777777" w:rsidR="00CA2D26" w:rsidRPr="0031274E" w:rsidRDefault="00CA2D26" w:rsidP="0031274E">
      <w:pPr>
        <w:suppressAutoHyphens w:val="0"/>
        <w:spacing w:line="276" w:lineRule="auto"/>
        <w:rPr>
          <w:rFonts w:ascii="Arial" w:eastAsia="Times" w:hAnsi="Arial" w:cs="Arial"/>
          <w:sz w:val="17"/>
          <w:szCs w:val="17"/>
          <w:lang w:eastAsia="it-IT"/>
        </w:rPr>
      </w:pPr>
      <w:r w:rsidRPr="0031274E">
        <w:rPr>
          <w:rFonts w:ascii="Arial" w:eastAsia="Times" w:hAnsi="Arial" w:cs="Arial"/>
          <w:sz w:val="17"/>
          <w:szCs w:val="17"/>
          <w:lang w:eastAsia="it-IT"/>
        </w:rPr>
        <w:t>Eventuali dati personali appartenenti a particolari categorie ex art. 9 del Regolamento quali i dati personali relativi a condanne penali e reati (art. 10), sono trattati, nell’ambito della presente procedura di gara, per le finalità di cui sopra.</w:t>
      </w:r>
    </w:p>
    <w:p w14:paraId="24EC7D3E" w14:textId="77777777" w:rsidR="00CA2D26" w:rsidRPr="0031274E" w:rsidRDefault="00CA2D26" w:rsidP="0031274E">
      <w:pPr>
        <w:suppressAutoHyphens w:val="0"/>
        <w:spacing w:line="276" w:lineRule="auto"/>
        <w:ind w:right="593"/>
        <w:rPr>
          <w:rFonts w:ascii="Arial" w:eastAsia="Times" w:hAnsi="Arial" w:cs="Arial"/>
          <w:sz w:val="17"/>
          <w:szCs w:val="17"/>
          <w:lang w:eastAsia="it-IT"/>
        </w:rPr>
      </w:pPr>
    </w:p>
    <w:p w14:paraId="1F8D66C7" w14:textId="77777777" w:rsidR="00CA2D26" w:rsidRPr="0031274E" w:rsidRDefault="00CA2D26" w:rsidP="0031274E">
      <w:pPr>
        <w:suppressAutoHyphens w:val="0"/>
        <w:autoSpaceDE w:val="0"/>
        <w:adjustRightInd w:val="0"/>
        <w:spacing w:line="276" w:lineRule="auto"/>
        <w:rPr>
          <w:rFonts w:ascii="Arial" w:eastAsia="Times" w:hAnsi="Arial" w:cs="Arial"/>
          <w:b/>
          <w:sz w:val="17"/>
          <w:szCs w:val="17"/>
          <w:lang w:eastAsia="it-IT"/>
        </w:rPr>
      </w:pPr>
      <w:r w:rsidRPr="0031274E">
        <w:rPr>
          <w:rFonts w:ascii="Arial" w:eastAsia="Times" w:hAnsi="Arial" w:cs="Arial"/>
          <w:b/>
          <w:sz w:val="17"/>
          <w:szCs w:val="17"/>
          <w:lang w:eastAsia="it-IT"/>
        </w:rPr>
        <w:t>MODALITÀ DEL TRATTAMENTO</w:t>
      </w:r>
    </w:p>
    <w:p w14:paraId="0EAC9D10" w14:textId="77777777" w:rsidR="00CA2D26" w:rsidRPr="0031274E" w:rsidRDefault="00CA2D26" w:rsidP="0031274E">
      <w:p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 xml:space="preserve">Per le finalità sopra indicate nell’ambito della presente procedura i trattamenti possono essere effettuati sia su supporto cartaceo che digitale, manualmente e/o con strumenti elettronici o, comunque, automatizzati, sul Sistema Telematico Acquisti della Regione Toscana (START) e successivamente sul Sistema per la </w:t>
      </w:r>
      <w:r w:rsidRPr="0031274E">
        <w:rPr>
          <w:rFonts w:ascii="Arial" w:eastAsia="Times" w:hAnsi="Arial" w:cs="Arial"/>
          <w:i/>
          <w:sz w:val="17"/>
          <w:szCs w:val="17"/>
          <w:lang w:eastAsia="it-IT"/>
        </w:rPr>
        <w:t>Governance</w:t>
      </w:r>
      <w:r w:rsidRPr="0031274E">
        <w:rPr>
          <w:rFonts w:ascii="Arial" w:eastAsia="Times" w:hAnsi="Arial" w:cs="Arial"/>
          <w:sz w:val="17"/>
          <w:szCs w:val="17"/>
          <w:lang w:eastAsia="it-IT"/>
        </w:rPr>
        <w:t xml:space="preserve"> degli Atenei – U-Gov. </w:t>
      </w:r>
    </w:p>
    <w:p w14:paraId="0F122E35" w14:textId="77777777" w:rsidR="00CA2D26" w:rsidRPr="0031274E" w:rsidRDefault="00CA2D26" w:rsidP="0031274E">
      <w:p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Per il raggiungimento delle suddette finalità il trattamento è effettuato anche mediante la consultazione di banche dati, nonché l’interconnessione ed il raffronto dei dati forniti attraverso i servizi ad accesso riservato delle Annotazioni ANAC, Visure camerali, acquisizione DURC e comunque interpellando con modalità idonee il Casellario Giudiziario, l’Agenzia delle Entrate, l’ufficio del Lavoro, la Prefettura e altre Amministrazioni.</w:t>
      </w:r>
    </w:p>
    <w:p w14:paraId="47834DFE" w14:textId="77777777" w:rsidR="00CA2D26" w:rsidRPr="0031274E" w:rsidRDefault="00CA2D26" w:rsidP="0031274E">
      <w:p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Il tempo di conservazione dei dati raccolti è strettamente correlato al periodo necessario all’espletamento delle sopra dette finalità.</w:t>
      </w:r>
    </w:p>
    <w:p w14:paraId="1353DF98" w14:textId="77777777" w:rsidR="00CA2D26" w:rsidRPr="0031274E" w:rsidRDefault="00CA2D26" w:rsidP="0031274E">
      <w:p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L’accesso ai dati acquisiti è consentito a tutti i soggetti espressamente autorizzati al trattamento dei dati personali acquisiti nel corso della procedura appartenenti allo staff amministrativo delle strutture della Scuola comunque coinvolte nel procedimento di cui trattasi.</w:t>
      </w:r>
    </w:p>
    <w:p w14:paraId="13B5874A" w14:textId="77777777" w:rsidR="00CA2D26" w:rsidRPr="0031274E" w:rsidRDefault="00CA2D26" w:rsidP="0031274E">
      <w:p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I dati personali possono essere comunicati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dell’ordinamento europeo, norme di legge o regolamento, oltre che a compagnie assicurative per eventuali pratiche infortuni.</w:t>
      </w:r>
    </w:p>
    <w:p w14:paraId="3613D6C8" w14:textId="77777777" w:rsidR="00CA2D26" w:rsidRPr="0031274E" w:rsidRDefault="00CA2D26" w:rsidP="0031274E">
      <w:p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I dati personali potranno essere comunicati anche a ulteriori soggetti esterni alla Scuola, la cui identità sarà resa conoscibile agli interessati, aventi funzioni di valutazione, verifica, collaudo o agli operatori economici che facciano richiesta di accesso ai documenti della procedura di affidamento nei limiti consentiti dal Codice, dalla L. 241/90 e ss.mm.ii.</w:t>
      </w:r>
    </w:p>
    <w:p w14:paraId="322399A3" w14:textId="77777777" w:rsidR="00CA2D26" w:rsidRPr="0031274E" w:rsidRDefault="00CA2D26" w:rsidP="0031274E">
      <w:pPr>
        <w:suppressAutoHyphens w:val="0"/>
        <w:spacing w:line="276" w:lineRule="auto"/>
        <w:ind w:left="284" w:right="-7"/>
        <w:rPr>
          <w:rFonts w:ascii="Arial" w:eastAsia="Times" w:hAnsi="Arial" w:cs="Arial"/>
          <w:sz w:val="17"/>
          <w:szCs w:val="17"/>
          <w:lang w:eastAsia="it-IT"/>
        </w:rPr>
      </w:pPr>
    </w:p>
    <w:p w14:paraId="1AC9DA09" w14:textId="77777777" w:rsidR="00CA2D26" w:rsidRPr="0031274E" w:rsidRDefault="00CA2D26" w:rsidP="0031274E">
      <w:pPr>
        <w:suppressAutoHyphens w:val="0"/>
        <w:autoSpaceDE w:val="0"/>
        <w:adjustRightInd w:val="0"/>
        <w:spacing w:line="276" w:lineRule="auto"/>
        <w:rPr>
          <w:rFonts w:ascii="Arial" w:eastAsia="Times" w:hAnsi="Arial" w:cs="Arial"/>
          <w:b/>
          <w:sz w:val="17"/>
          <w:szCs w:val="17"/>
          <w:lang w:eastAsia="it-IT"/>
        </w:rPr>
      </w:pPr>
      <w:r w:rsidRPr="0031274E">
        <w:rPr>
          <w:rFonts w:ascii="Arial" w:eastAsia="Times" w:hAnsi="Arial" w:cs="Arial"/>
          <w:b/>
          <w:sz w:val="17"/>
          <w:szCs w:val="17"/>
          <w:lang w:eastAsia="it-IT"/>
        </w:rPr>
        <w:t xml:space="preserve">PERIODO DI CONSERVAZIONE DEI DATI E CRITERI PER LA SUA DETERMINAZIONE </w:t>
      </w:r>
    </w:p>
    <w:p w14:paraId="4CBE3A40" w14:textId="77777777" w:rsidR="00CA2D26" w:rsidRPr="0031274E" w:rsidRDefault="00CA2D26" w:rsidP="0031274E">
      <w:p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I dati acquisiti saranno trattati, conservati e comunicati nel rispetto della normativa europea e nazionale in materia (Regolamento e D.Lgs. n. 196/2003 e ss.mm.) per il periodo necessario allo svolgimento delle suddette attività, ivi compresa l’esecuzione del contratto ed anche successivamente, per il tempo in cui la Scuola sia soggetta a obblighi di conservazione per finalità fiscali o per altre finalità, previste da norme di legge o Regolamento.</w:t>
      </w:r>
    </w:p>
    <w:p w14:paraId="38CD7ED2" w14:textId="77777777" w:rsidR="00A547E5" w:rsidRDefault="00CA2D26">
      <w:p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Per le finalità di archiviazione e conservazione, i dati necessari ai fini del buon funzionamento della pubblica amministrazione saranno conservati, nel rispetto del principio di trasparenza e dei principi di liceità, proporzionalità e minimizzazione, a tempo indeterminato come previsto nel massimario di conservazione della Scuola.</w:t>
      </w:r>
    </w:p>
    <w:p w14:paraId="3E870266" w14:textId="77777777" w:rsidR="000F2BB9" w:rsidRDefault="000F2BB9">
      <w:pPr>
        <w:suppressAutoHyphens w:val="0"/>
        <w:spacing w:line="276" w:lineRule="auto"/>
        <w:ind w:right="-7"/>
        <w:rPr>
          <w:rFonts w:ascii="Arial" w:eastAsia="Times" w:hAnsi="Arial" w:cs="Arial"/>
          <w:sz w:val="17"/>
          <w:szCs w:val="17"/>
          <w:lang w:eastAsia="it-IT"/>
        </w:rPr>
        <w:sectPr w:rsidR="000F2BB9" w:rsidSect="00175AF0">
          <w:headerReference w:type="default" r:id="rId19"/>
          <w:footerReference w:type="default" r:id="rId20"/>
          <w:type w:val="oddPage"/>
          <w:pgSz w:w="11906" w:h="16838"/>
          <w:pgMar w:top="1417" w:right="1134" w:bottom="1134" w:left="1134" w:header="142" w:footer="708" w:gutter="0"/>
          <w:pgNumType w:fmt="numberInDash" w:start="1"/>
          <w:cols w:space="708"/>
          <w:docGrid w:linePitch="360"/>
        </w:sectPr>
      </w:pPr>
    </w:p>
    <w:p w14:paraId="5C73E12A" w14:textId="77777777" w:rsidR="00CA2D26" w:rsidRPr="0031274E" w:rsidRDefault="00CA2D26" w:rsidP="0031274E">
      <w:pPr>
        <w:suppressAutoHyphens w:val="0"/>
        <w:spacing w:line="276" w:lineRule="auto"/>
        <w:ind w:right="-7"/>
        <w:rPr>
          <w:rFonts w:ascii="Arial" w:eastAsia="Times" w:hAnsi="Arial" w:cs="Arial"/>
          <w:sz w:val="17"/>
          <w:szCs w:val="17"/>
          <w:lang w:eastAsia="it-IT"/>
        </w:rPr>
      </w:pPr>
    </w:p>
    <w:p w14:paraId="6491E77D" w14:textId="77777777" w:rsidR="00CA2D26" w:rsidRPr="0031274E" w:rsidRDefault="00CA2D26" w:rsidP="0031274E">
      <w:pPr>
        <w:suppressAutoHyphens w:val="0"/>
        <w:spacing w:line="276" w:lineRule="auto"/>
        <w:ind w:left="284" w:right="-7"/>
        <w:rPr>
          <w:rFonts w:ascii="Arial" w:eastAsia="Times" w:hAnsi="Arial" w:cs="Arial"/>
          <w:sz w:val="17"/>
          <w:szCs w:val="17"/>
          <w:lang w:eastAsia="it-IT"/>
        </w:rPr>
      </w:pPr>
    </w:p>
    <w:p w14:paraId="4C6AA171" w14:textId="77777777" w:rsidR="00CA2D26" w:rsidRPr="00423C1C" w:rsidRDefault="00CA2D26" w:rsidP="0031274E">
      <w:pPr>
        <w:suppressAutoHyphens w:val="0"/>
        <w:autoSpaceDE w:val="0"/>
        <w:adjustRightInd w:val="0"/>
        <w:spacing w:line="276" w:lineRule="auto"/>
        <w:rPr>
          <w:rFonts w:ascii="Arial" w:eastAsia="Times" w:hAnsi="Arial" w:cs="Arial"/>
          <w:b/>
          <w:sz w:val="17"/>
          <w:szCs w:val="17"/>
          <w:lang w:eastAsia="it-IT"/>
        </w:rPr>
      </w:pPr>
      <w:r w:rsidRPr="0031274E">
        <w:rPr>
          <w:rFonts w:ascii="Arial" w:eastAsia="Times" w:hAnsi="Arial" w:cs="Arial"/>
          <w:b/>
          <w:sz w:val="17"/>
          <w:szCs w:val="17"/>
          <w:lang w:eastAsia="it-IT"/>
        </w:rPr>
        <w:t>DIRITTI DELL’INTERESSATO</w:t>
      </w:r>
    </w:p>
    <w:p w14:paraId="31C04FA2" w14:textId="77777777" w:rsidR="00CA2D26" w:rsidRPr="0031274E" w:rsidRDefault="00CA2D26" w:rsidP="0031274E">
      <w:pPr>
        <w:suppressAutoHyphens w:val="0"/>
        <w:autoSpaceDE w:val="0"/>
        <w:adjustRightInd w:val="0"/>
        <w:spacing w:line="276" w:lineRule="auto"/>
        <w:rPr>
          <w:rFonts w:ascii="Arial" w:eastAsia="Times" w:hAnsi="Arial" w:cs="Arial"/>
          <w:sz w:val="17"/>
          <w:szCs w:val="17"/>
          <w:lang w:eastAsia="it-IT"/>
        </w:rPr>
      </w:pPr>
      <w:r w:rsidRPr="0031274E">
        <w:rPr>
          <w:rFonts w:ascii="Arial" w:eastAsia="Times" w:hAnsi="Arial" w:cs="Arial"/>
          <w:sz w:val="17"/>
          <w:szCs w:val="17"/>
          <w:lang w:eastAsia="it-IT"/>
        </w:rPr>
        <w:t xml:space="preserve">Il soggetto interessato può chiedere in qualsiasi momento al Titolare: </w:t>
      </w:r>
    </w:p>
    <w:p w14:paraId="39BBBCB0" w14:textId="77777777" w:rsidR="00CA2D26" w:rsidRPr="0031274E" w:rsidRDefault="00CA2D26" w:rsidP="0031274E">
      <w:pPr>
        <w:numPr>
          <w:ilvl w:val="0"/>
          <w:numId w:val="41"/>
        </w:num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 xml:space="preserve">la conferma dell’esistenza o meno di dati personali che lo riguardano; </w:t>
      </w:r>
    </w:p>
    <w:p w14:paraId="724286AC" w14:textId="77777777" w:rsidR="00CA2D26" w:rsidRPr="0031274E" w:rsidRDefault="00CA2D26" w:rsidP="0031274E">
      <w:pPr>
        <w:numPr>
          <w:ilvl w:val="0"/>
          <w:numId w:val="41"/>
        </w:num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l'accesso ai propri dati personali ed alle informazioni relative agli stessi; la rettifica dei dati inesatti o l'integrazione di quelli incompleti; la cancellazione dei dati personali che lo riguardano (al verificarsi di una delle condizioni indicate nell'art. 17, paragrafo 1 del Regolamento e nel rispetto delle eccezioni previste nel paragrafo 3 dello stesso articolo); la limitazione del trattamento dei propri dati personali (al ricorrere di una delle ipotesi indicate nell'art. 18, paragrafo 1 del Regolamento), la trasformazione in forma anonima o il blocco dei dati trattati in violazione di legge, compresi quelli di cui non è necessaria la conservazione in relazione agli scopi per i quali i dati sono stati raccolti o successivamente trattati.</w:t>
      </w:r>
    </w:p>
    <w:p w14:paraId="7D357369" w14:textId="77777777" w:rsidR="00CA2D26" w:rsidRPr="0031274E" w:rsidRDefault="00CA2D26" w:rsidP="0031274E">
      <w:pPr>
        <w:suppressAutoHyphens w:val="0"/>
        <w:spacing w:line="276" w:lineRule="auto"/>
        <w:ind w:left="284" w:right="-7"/>
        <w:rPr>
          <w:rFonts w:ascii="Arial" w:eastAsia="Times" w:hAnsi="Arial" w:cs="Arial"/>
          <w:sz w:val="17"/>
          <w:szCs w:val="17"/>
          <w:lang w:eastAsia="it-IT"/>
        </w:rPr>
      </w:pPr>
    </w:p>
    <w:p w14:paraId="069977F6" w14:textId="77777777" w:rsidR="00CA2D26" w:rsidRPr="0031274E" w:rsidRDefault="00CA2D26" w:rsidP="0031274E">
      <w:pPr>
        <w:suppressAutoHyphens w:val="0"/>
        <w:spacing w:line="276" w:lineRule="auto"/>
        <w:ind w:right="-7"/>
        <w:rPr>
          <w:rFonts w:ascii="Arial" w:eastAsia="Times" w:hAnsi="Arial" w:cs="Arial"/>
          <w:sz w:val="17"/>
          <w:szCs w:val="17"/>
          <w:lang w:eastAsia="it-IT"/>
        </w:rPr>
      </w:pPr>
      <w:r w:rsidRPr="0031274E">
        <w:rPr>
          <w:rFonts w:ascii="Arial" w:eastAsia="Times" w:hAnsi="Arial" w:cs="Arial"/>
          <w:sz w:val="17"/>
          <w:szCs w:val="17"/>
          <w:lang w:eastAsia="it-IT"/>
        </w:rPr>
        <w:t>Tali diritti sono esercitabili rivolgendosi al Titolare o al Res</w:t>
      </w:r>
      <w:r>
        <w:rPr>
          <w:rFonts w:ascii="Arial" w:eastAsia="Times" w:hAnsi="Arial" w:cs="Arial"/>
          <w:sz w:val="17"/>
          <w:szCs w:val="17"/>
          <w:lang w:eastAsia="it-IT"/>
        </w:rPr>
        <w:t xml:space="preserve">ponsabile interno, scrivendo a </w:t>
      </w:r>
      <w:hyperlink r:id="rId21" w:history="1">
        <w:r w:rsidRPr="00D9270B">
          <w:rPr>
            <w:rStyle w:val="Collegamentoipertestuale"/>
            <w:rFonts w:ascii="Arial" w:eastAsia="Times" w:hAnsi="Arial" w:cs="Arial"/>
            <w:sz w:val="17"/>
            <w:szCs w:val="17"/>
            <w:lang w:eastAsia="it-IT"/>
          </w:rPr>
          <w:t>privacy@santannapisa.it</w:t>
        </w:r>
      </w:hyperlink>
      <w:r w:rsidRPr="0031274E">
        <w:rPr>
          <w:rFonts w:ascii="Arial" w:eastAsia="Times" w:hAnsi="Arial" w:cs="Arial"/>
          <w:sz w:val="17"/>
          <w:szCs w:val="17"/>
          <w:lang w:eastAsia="it-IT"/>
        </w:rPr>
        <w:t xml:space="preserve">; può, altresì, contattare il Responsabile della protezione dati per tutte le questioni relative al trattamento e all’esercizio dei diritti: </w:t>
      </w:r>
      <w:hyperlink r:id="rId22" w:history="1">
        <w:r w:rsidRPr="00D9270B">
          <w:rPr>
            <w:rStyle w:val="Collegamentoipertestuale"/>
            <w:rFonts w:ascii="Arial" w:eastAsia="Times" w:hAnsi="Arial" w:cs="Arial"/>
            <w:sz w:val="17"/>
            <w:szCs w:val="17"/>
            <w:lang w:eastAsia="it-IT"/>
          </w:rPr>
          <w:t>dpo@santannapisa.it</w:t>
        </w:r>
      </w:hyperlink>
      <w:r>
        <w:rPr>
          <w:rFonts w:ascii="Arial" w:eastAsia="Times" w:hAnsi="Arial" w:cs="Arial"/>
          <w:sz w:val="17"/>
          <w:szCs w:val="17"/>
          <w:lang w:eastAsia="it-IT"/>
        </w:rPr>
        <w:t>.</w:t>
      </w:r>
    </w:p>
    <w:p w14:paraId="489BD2BC" w14:textId="77777777" w:rsidR="0034798E" w:rsidRDefault="00CA2D26" w:rsidP="00A3051B">
      <w:pPr>
        <w:tabs>
          <w:tab w:val="left" w:pos="567"/>
        </w:tabs>
        <w:suppressAutoHyphens w:val="0"/>
        <w:rPr>
          <w:rFonts w:ascii="Arial" w:hAnsi="Arial" w:cs="Arial"/>
          <w:sz w:val="18"/>
          <w:szCs w:val="18"/>
        </w:rPr>
        <w:sectPr w:rsidR="0034798E" w:rsidSect="0031274E">
          <w:headerReference w:type="default" r:id="rId23"/>
          <w:footerReference w:type="default" r:id="rId24"/>
          <w:pgSz w:w="11906" w:h="16838"/>
          <w:pgMar w:top="1417" w:right="1134" w:bottom="1134" w:left="1134" w:header="142" w:footer="708" w:gutter="0"/>
          <w:pgNumType w:fmt="numberInDash" w:start="2"/>
          <w:cols w:space="708"/>
          <w:docGrid w:linePitch="360"/>
        </w:sectPr>
      </w:pPr>
      <w:r w:rsidRPr="0031274E">
        <w:rPr>
          <w:rFonts w:ascii="Arial" w:eastAsia="Times" w:hAnsi="Arial" w:cs="Arial"/>
          <w:sz w:val="17"/>
          <w:szCs w:val="17"/>
          <w:lang w:eastAsia="it-IT"/>
        </w:rPr>
        <w:t>Qualora ritenga che i suoi diritti siano stati violati dal Titolare e/o da un terzo, ha il diritto di proporre reclamo all’Autorità per la protezione dei dati personali e/o ad altra autorità</w:t>
      </w:r>
      <w:r w:rsidRPr="00423C1C" w:rsidDel="00C70816">
        <w:rPr>
          <w:rFonts w:ascii="Arial" w:hAnsi="Arial" w:cs="Arial"/>
          <w:sz w:val="20"/>
          <w:szCs w:val="20"/>
        </w:rPr>
        <w:t xml:space="preserve"> </w:t>
      </w:r>
      <w:r w:rsidR="00AD43E8" w:rsidRPr="0031274E">
        <w:rPr>
          <w:rFonts w:ascii="Arial" w:eastAsia="Times" w:hAnsi="Arial" w:cs="Arial"/>
          <w:sz w:val="17"/>
          <w:szCs w:val="17"/>
          <w:lang w:eastAsia="it-IT"/>
        </w:rPr>
        <w:t>di controllo competente in forza del Regolamento.</w:t>
      </w:r>
      <w:r w:rsidR="00AD43E8" w:rsidRPr="00423C1C" w:rsidDel="004E0FF9">
        <w:rPr>
          <w:rFonts w:ascii="Arial" w:hAnsi="Arial" w:cs="Arial"/>
          <w:sz w:val="18"/>
          <w:szCs w:val="18"/>
        </w:rPr>
        <w:t xml:space="preserve"> </w:t>
      </w:r>
    </w:p>
    <w:p w14:paraId="1CF0633F" w14:textId="77777777" w:rsidR="0034798E" w:rsidRDefault="0034798E" w:rsidP="00A3051B">
      <w:pPr>
        <w:tabs>
          <w:tab w:val="left" w:pos="567"/>
        </w:tabs>
        <w:suppressAutoHyphens w:val="0"/>
        <w:rPr>
          <w:rFonts w:ascii="Arial" w:hAnsi="Arial" w:cs="Arial"/>
          <w:sz w:val="20"/>
          <w:szCs w:val="20"/>
        </w:rPr>
        <w:sectPr w:rsidR="0034798E" w:rsidSect="0034798E">
          <w:type w:val="continuous"/>
          <w:pgSz w:w="11906" w:h="16838"/>
          <w:pgMar w:top="1417" w:right="1134" w:bottom="1134" w:left="1134" w:header="142" w:footer="708" w:gutter="0"/>
          <w:pgNumType w:fmt="numberInDash" w:start="2"/>
          <w:cols w:space="708"/>
          <w:docGrid w:linePitch="360"/>
        </w:sectPr>
      </w:pPr>
    </w:p>
    <w:p w14:paraId="4D1C1F68" w14:textId="77777777" w:rsidR="0034798E" w:rsidRPr="00423C1C" w:rsidRDefault="0034798E" w:rsidP="0034798E">
      <w:pPr>
        <w:suppressAutoHyphens w:val="0"/>
        <w:jc w:val="center"/>
        <w:rPr>
          <w:rFonts w:ascii="Arial" w:hAnsi="Arial" w:cs="Arial"/>
          <w:b/>
          <w:sz w:val="18"/>
          <w:szCs w:val="18"/>
        </w:rPr>
      </w:pPr>
      <w:r w:rsidRPr="00423C1C">
        <w:rPr>
          <w:rFonts w:ascii="Arial" w:hAnsi="Arial" w:cs="Arial"/>
          <w:b/>
          <w:sz w:val="18"/>
          <w:szCs w:val="18"/>
        </w:rPr>
        <w:lastRenderedPageBreak/>
        <w:t>* * *</w:t>
      </w:r>
    </w:p>
    <w:p w14:paraId="4AEDC979" w14:textId="77777777" w:rsidR="0034798E" w:rsidRPr="00D85EE9" w:rsidRDefault="0034798E" w:rsidP="0034798E">
      <w:pPr>
        <w:pStyle w:val="Paragrafoelenco"/>
        <w:spacing w:after="0" w:line="360" w:lineRule="auto"/>
        <w:ind w:left="0"/>
        <w:jc w:val="center"/>
        <w:rPr>
          <w:rFonts w:ascii="Arial" w:hAnsi="Arial" w:cs="Arial"/>
          <w:b/>
          <w:sz w:val="18"/>
          <w:szCs w:val="18"/>
        </w:rPr>
      </w:pPr>
      <w:r>
        <w:rPr>
          <w:rFonts w:ascii="Arial" w:hAnsi="Arial" w:cs="Arial"/>
          <w:b/>
          <w:sz w:val="18"/>
          <w:szCs w:val="18"/>
        </w:rPr>
        <w:t>APPENDICE NORMATIVA</w:t>
      </w:r>
    </w:p>
    <w:p w14:paraId="1F5707FE"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Si richiamano per esteso alcune delle disposizioni normative a cui si fa riferimento nel Modello.</w:t>
      </w:r>
    </w:p>
    <w:p w14:paraId="68DA575D" w14:textId="77777777" w:rsidR="0034798E" w:rsidRPr="00D85EE9" w:rsidRDefault="0034798E" w:rsidP="0034798E">
      <w:pPr>
        <w:spacing w:after="120" w:line="360" w:lineRule="auto"/>
        <w:ind w:left="360"/>
        <w:jc w:val="center"/>
        <w:rPr>
          <w:rFonts w:ascii="Arial" w:hAnsi="Arial" w:cs="Arial"/>
          <w:b/>
          <w:sz w:val="17"/>
          <w:szCs w:val="17"/>
          <w:u w:val="single"/>
        </w:rPr>
      </w:pPr>
      <w:r w:rsidRPr="00D85EE9">
        <w:rPr>
          <w:rFonts w:ascii="Arial" w:hAnsi="Arial" w:cs="Arial"/>
          <w:b/>
          <w:sz w:val="17"/>
          <w:szCs w:val="17"/>
          <w:u w:val="single"/>
        </w:rPr>
        <w:t>Articoli 42, 66, 67, 80 e 84 del Decreto Legislativo 50/2016</w:t>
      </w:r>
    </w:p>
    <w:p w14:paraId="1B567E8D" w14:textId="77777777" w:rsidR="0034798E" w:rsidRPr="00D85EE9" w:rsidRDefault="0034798E" w:rsidP="0034798E">
      <w:pPr>
        <w:spacing w:after="120" w:line="360" w:lineRule="auto"/>
        <w:ind w:left="360"/>
        <w:rPr>
          <w:rFonts w:ascii="Arial" w:hAnsi="Arial" w:cs="Arial"/>
          <w:i/>
          <w:sz w:val="17"/>
          <w:szCs w:val="17"/>
          <w:u w:val="single"/>
        </w:rPr>
      </w:pPr>
      <w:r w:rsidRPr="00D85EE9">
        <w:rPr>
          <w:rFonts w:ascii="Arial" w:hAnsi="Arial" w:cs="Arial"/>
          <w:i/>
          <w:sz w:val="17"/>
          <w:szCs w:val="17"/>
          <w:u w:val="single"/>
        </w:rPr>
        <w:t>Art. 42: Conflitto di interesse</w:t>
      </w:r>
    </w:p>
    <w:p w14:paraId="6041B30C" w14:textId="77777777" w:rsidR="0034798E" w:rsidRPr="00D85EE9" w:rsidRDefault="0034798E" w:rsidP="0034798E">
      <w:pPr>
        <w:spacing w:after="240" w:line="360" w:lineRule="auto"/>
        <w:ind w:left="360"/>
        <w:rPr>
          <w:rFonts w:ascii="Arial" w:hAnsi="Arial" w:cs="Arial"/>
          <w:sz w:val="17"/>
          <w:szCs w:val="17"/>
        </w:rPr>
      </w:pPr>
      <w:r w:rsidRPr="00D85EE9">
        <w:rPr>
          <w:rFonts w:ascii="Arial" w:hAnsi="Arial" w:cs="Arial"/>
          <w:sz w:val="17"/>
          <w:szCs w:val="17"/>
        </w:rPr>
        <w:t xml:space="preserve">1. Le stazioni appaltanti prevedono misure adeguate </w:t>
      </w:r>
      <w:proofErr w:type="gramStart"/>
      <w:r w:rsidRPr="00D85EE9">
        <w:rPr>
          <w:rFonts w:ascii="Arial" w:hAnsi="Arial" w:cs="Arial"/>
          <w:sz w:val="17"/>
          <w:szCs w:val="17"/>
        </w:rPr>
        <w:t>per</w:t>
      </w:r>
      <w:proofErr w:type="gramEnd"/>
      <w:r w:rsidRPr="00D85EE9">
        <w:rPr>
          <w:rFonts w:ascii="Arial" w:hAnsi="Arial" w:cs="Arial"/>
          <w:sz w:val="17"/>
          <w:szCs w:val="17"/>
        </w:rPr>
        <w:t xml:space="preserve">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w:t>
      </w:r>
    </w:p>
    <w:p w14:paraId="537ECCAB" w14:textId="77777777" w:rsidR="0034798E" w:rsidRPr="00D85EE9" w:rsidRDefault="0034798E" w:rsidP="0034798E">
      <w:pPr>
        <w:spacing w:after="240" w:line="360" w:lineRule="auto"/>
        <w:ind w:left="360"/>
        <w:rPr>
          <w:rFonts w:ascii="Arial" w:hAnsi="Arial" w:cs="Arial"/>
          <w:sz w:val="17"/>
          <w:szCs w:val="17"/>
        </w:rPr>
      </w:pPr>
      <w:r w:rsidRPr="00D85EE9">
        <w:rPr>
          <w:rFonts w:ascii="Arial" w:hAnsi="Arial" w:cs="Arial"/>
          <w:sz w:val="17"/>
          <w:szCs w:val="17"/>
        </w:rPr>
        <w:t>2.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n. 62.</w:t>
      </w:r>
    </w:p>
    <w:p w14:paraId="427E98E2" w14:textId="77777777" w:rsidR="0034798E" w:rsidRPr="00D85EE9" w:rsidRDefault="0034798E" w:rsidP="0034798E">
      <w:pPr>
        <w:spacing w:after="240" w:line="360" w:lineRule="auto"/>
        <w:ind w:left="360"/>
        <w:rPr>
          <w:rFonts w:ascii="Arial" w:hAnsi="Arial" w:cs="Arial"/>
          <w:sz w:val="17"/>
          <w:szCs w:val="17"/>
        </w:rPr>
      </w:pPr>
      <w:r w:rsidRPr="00D85EE9">
        <w:rPr>
          <w:rFonts w:ascii="Arial" w:hAnsi="Arial" w:cs="Arial"/>
          <w:sz w:val="17"/>
          <w:szCs w:val="17"/>
        </w:rPr>
        <w:t>3. Il personale che versa nelle ipotesi di cui al comma 2 è tenuto a darne comunicazione alla stazione appaltante, ad astenersi dal partecipare alla procedura di aggiudicazione degli appalti e delle concessioni. Fatte salve le ipotesi di responsabilità amministrativa e penale, la mancata astensione nei casi di cui al primo periodo costituisce comunque fonte di responsabilità disciplinare a carico del dipendente pubblico.</w:t>
      </w:r>
    </w:p>
    <w:p w14:paraId="0DBBEB00" w14:textId="77777777" w:rsidR="0034798E" w:rsidRPr="00D85EE9" w:rsidRDefault="0034798E" w:rsidP="0034798E">
      <w:pPr>
        <w:spacing w:after="240" w:line="360" w:lineRule="auto"/>
        <w:ind w:left="360"/>
        <w:rPr>
          <w:rFonts w:ascii="Arial" w:hAnsi="Arial" w:cs="Arial"/>
          <w:sz w:val="17"/>
          <w:szCs w:val="17"/>
        </w:rPr>
      </w:pPr>
      <w:r w:rsidRPr="00D85EE9">
        <w:rPr>
          <w:rFonts w:ascii="Arial" w:hAnsi="Arial" w:cs="Arial"/>
          <w:sz w:val="17"/>
          <w:szCs w:val="17"/>
        </w:rPr>
        <w:t>4. Le disposizioni dei commi da 1, 2 e 3 valgono anche per la fase di esecuzione dei contratti pubblici.</w:t>
      </w:r>
    </w:p>
    <w:p w14:paraId="7D330AC1" w14:textId="77777777" w:rsidR="0034798E" w:rsidRPr="00D85EE9" w:rsidRDefault="0034798E" w:rsidP="0034798E">
      <w:pPr>
        <w:spacing w:after="240" w:line="360" w:lineRule="auto"/>
        <w:ind w:left="360"/>
        <w:rPr>
          <w:rFonts w:ascii="Arial" w:hAnsi="Arial" w:cs="Arial"/>
          <w:sz w:val="17"/>
          <w:szCs w:val="17"/>
        </w:rPr>
      </w:pPr>
      <w:r w:rsidRPr="00D85EE9">
        <w:rPr>
          <w:rFonts w:ascii="Arial" w:hAnsi="Arial" w:cs="Arial"/>
          <w:sz w:val="17"/>
          <w:szCs w:val="17"/>
        </w:rPr>
        <w:t>5. La stazione appaltante vigila affinché gli adempimenti di cui ai commi 3 e 4 siano rispettati.</w:t>
      </w:r>
    </w:p>
    <w:p w14:paraId="2A309150" w14:textId="77777777" w:rsidR="0034798E" w:rsidRPr="00D85EE9" w:rsidRDefault="0034798E" w:rsidP="0034798E">
      <w:pPr>
        <w:suppressAutoHyphens w:val="0"/>
        <w:spacing w:before="240" w:after="120" w:line="360" w:lineRule="auto"/>
        <w:ind w:left="363"/>
        <w:jc w:val="left"/>
        <w:rPr>
          <w:rFonts w:ascii="Arial" w:hAnsi="Arial" w:cs="Arial"/>
          <w:i/>
          <w:sz w:val="17"/>
          <w:szCs w:val="17"/>
          <w:u w:val="single"/>
        </w:rPr>
      </w:pPr>
      <w:r w:rsidRPr="00D85EE9">
        <w:rPr>
          <w:rFonts w:ascii="Arial" w:hAnsi="Arial" w:cs="Arial"/>
          <w:i/>
          <w:sz w:val="17"/>
          <w:szCs w:val="17"/>
          <w:u w:val="single"/>
        </w:rPr>
        <w:t>Art. 66. Consultazioni preliminari di mercato</w:t>
      </w:r>
    </w:p>
    <w:p w14:paraId="24438600" w14:textId="77777777" w:rsidR="0034798E" w:rsidRPr="00D85EE9" w:rsidRDefault="0034798E" w:rsidP="0034798E">
      <w:pPr>
        <w:spacing w:after="120" w:line="360" w:lineRule="auto"/>
        <w:ind w:left="363"/>
        <w:rPr>
          <w:rFonts w:ascii="Arial" w:hAnsi="Arial" w:cs="Arial"/>
          <w:sz w:val="17"/>
          <w:szCs w:val="17"/>
        </w:rPr>
      </w:pPr>
      <w:r w:rsidRPr="00D85EE9">
        <w:rPr>
          <w:rFonts w:ascii="Arial" w:hAnsi="Arial" w:cs="Arial"/>
          <w:sz w:val="17"/>
          <w:szCs w:val="17"/>
        </w:rPr>
        <w:t>1. Prima dell'avvio di una procedura di appalto, le amministrazioni aggiudicatrici possono svolgere consultazioni di mercato per la preparazione dell'appalto e per lo svolgimento della relativa procedura e per informare gli operatori economici degli appalti da esse programmati e dei requisiti relativi a questi ultimi.</w:t>
      </w:r>
    </w:p>
    <w:p w14:paraId="4D7882F8" w14:textId="77777777" w:rsidR="0034798E" w:rsidRPr="00D85EE9" w:rsidRDefault="0034798E" w:rsidP="0034798E">
      <w:pPr>
        <w:spacing w:after="120" w:line="360" w:lineRule="auto"/>
        <w:ind w:left="360"/>
        <w:rPr>
          <w:rFonts w:ascii="Arial" w:eastAsia="Calibri" w:hAnsi="Arial" w:cs="Arial"/>
          <w:sz w:val="17"/>
          <w:szCs w:val="17"/>
          <w:lang w:eastAsia="en-US"/>
        </w:rPr>
      </w:pPr>
      <w:r w:rsidRPr="00D85EE9">
        <w:rPr>
          <w:rFonts w:ascii="Arial" w:eastAsia="Calibri" w:hAnsi="Arial" w:cs="Arial"/>
          <w:sz w:val="17"/>
          <w:szCs w:val="17"/>
          <w:lang w:eastAsia="en-US"/>
        </w:rPr>
        <w:t xml:space="preserve">2. </w:t>
      </w:r>
      <w:r w:rsidRPr="00D85EE9">
        <w:rPr>
          <w:rFonts w:ascii="Arial" w:hAnsi="Arial" w:cs="Arial"/>
          <w:sz w:val="17"/>
          <w:szCs w:val="17"/>
        </w:rPr>
        <w:t>Per le finalità di cui al comma 1, le amministrazioni aggiudicatrici possono acquisire consulenze, relazioni o altra documentazione tecnica da parte di esperti, di partecipanti al mercato nel rispetto delle disposizioni stabilite nel presente codice, o da parte di autorità indipendenti. Tale documentazione può essere utilizzata nella pianificazione e nello svolgimento della procedura di appalto, a condizione che non abbia l'effetto di falsare la concorrenza e non comporti una violazione dei principi di non discriminazione e di trasparenza.</w:t>
      </w:r>
    </w:p>
    <w:p w14:paraId="23453D30" w14:textId="77777777" w:rsidR="0034798E" w:rsidRPr="00D85EE9" w:rsidRDefault="0034798E" w:rsidP="0034798E">
      <w:pPr>
        <w:spacing w:before="240" w:after="120" w:line="360" w:lineRule="auto"/>
        <w:ind w:left="360"/>
        <w:rPr>
          <w:rFonts w:ascii="Arial" w:hAnsi="Arial" w:cs="Arial"/>
          <w:i/>
          <w:sz w:val="17"/>
          <w:szCs w:val="17"/>
          <w:u w:val="single"/>
        </w:rPr>
      </w:pPr>
      <w:r w:rsidRPr="00D85EE9">
        <w:rPr>
          <w:rFonts w:ascii="Arial" w:hAnsi="Arial" w:cs="Arial"/>
          <w:i/>
          <w:sz w:val="17"/>
          <w:szCs w:val="17"/>
          <w:u w:val="single"/>
        </w:rPr>
        <w:t>Art. 67. Partecipazione precedente di candidati o offerenti</w:t>
      </w:r>
    </w:p>
    <w:p w14:paraId="32490CCA" w14:textId="77777777" w:rsidR="0034798E" w:rsidRDefault="0034798E" w:rsidP="0034798E">
      <w:pPr>
        <w:spacing w:after="120" w:line="360" w:lineRule="auto"/>
        <w:ind w:left="360"/>
        <w:rPr>
          <w:rFonts w:ascii="Arial" w:hAnsi="Arial" w:cs="Arial"/>
          <w:sz w:val="17"/>
          <w:szCs w:val="17"/>
        </w:rPr>
      </w:pPr>
      <w:r w:rsidRPr="00D85EE9">
        <w:rPr>
          <w:rFonts w:ascii="Arial" w:hAnsi="Arial" w:cs="Arial"/>
          <w:sz w:val="17"/>
          <w:szCs w:val="17"/>
        </w:rPr>
        <w:t xml:space="preserve">1. Qualora un candidato o un offerente o un'impresa collegata a un candidato o a un offerente abbia fornito la documentazione di cui all'articolo 66, comma 2, o abbia altrimenti partecipato alla preparazione della procedura di aggiudicazione dell'appalto, l'amministrazione aggiudicatrice adotta misure adeguate </w:t>
      </w:r>
      <w:proofErr w:type="gramStart"/>
      <w:r w:rsidRPr="00D85EE9">
        <w:rPr>
          <w:rFonts w:ascii="Arial" w:hAnsi="Arial" w:cs="Arial"/>
          <w:sz w:val="17"/>
          <w:szCs w:val="17"/>
        </w:rPr>
        <w:t>per</w:t>
      </w:r>
      <w:proofErr w:type="gramEnd"/>
      <w:r w:rsidRPr="00D85EE9">
        <w:rPr>
          <w:rFonts w:ascii="Arial" w:hAnsi="Arial" w:cs="Arial"/>
          <w:sz w:val="17"/>
          <w:szCs w:val="17"/>
        </w:rPr>
        <w:t xml:space="preserve"> garantire che la concorrenza non sia falsata dalla partecipazione del candidato o dell'offerente stesso. La comunicazione agli altri candidati e offerenti di informazioni pertinenti scambiate nel quadro della partecipazione del candidato o dell'offerente alla preparazione della procedura o ottenute a seguito di tale partecipazione, nonché la fissazione di termini adeguati </w:t>
      </w:r>
      <w:proofErr w:type="gramStart"/>
      <w:r w:rsidRPr="00D85EE9">
        <w:rPr>
          <w:rFonts w:ascii="Arial" w:hAnsi="Arial" w:cs="Arial"/>
          <w:sz w:val="17"/>
          <w:szCs w:val="17"/>
        </w:rPr>
        <w:t>per la</w:t>
      </w:r>
      <w:proofErr w:type="gramEnd"/>
      <w:r w:rsidRPr="00D85EE9">
        <w:rPr>
          <w:rFonts w:ascii="Arial" w:hAnsi="Arial" w:cs="Arial"/>
          <w:sz w:val="17"/>
          <w:szCs w:val="17"/>
        </w:rPr>
        <w:t xml:space="preserve"> ricezione delle offerte costituisce minima misura adeguata.</w:t>
      </w:r>
    </w:p>
    <w:p w14:paraId="377C7D9F" w14:textId="77777777" w:rsidR="0034798E" w:rsidRDefault="0034798E" w:rsidP="0034798E">
      <w:pPr>
        <w:spacing w:after="120" w:line="360" w:lineRule="auto"/>
        <w:ind w:left="360"/>
        <w:rPr>
          <w:rFonts w:ascii="Arial" w:hAnsi="Arial" w:cs="Arial"/>
          <w:sz w:val="17"/>
          <w:szCs w:val="17"/>
        </w:rPr>
        <w:sectPr w:rsidR="0034798E" w:rsidSect="00A547E5">
          <w:headerReference w:type="default" r:id="rId25"/>
          <w:footerReference w:type="default" r:id="rId26"/>
          <w:pgSz w:w="11906" w:h="16838"/>
          <w:pgMar w:top="1417" w:right="1134" w:bottom="1134" w:left="1134" w:header="142" w:footer="708" w:gutter="0"/>
          <w:pgNumType w:fmt="numberInDash" w:start="1"/>
          <w:cols w:space="708"/>
          <w:docGrid w:linePitch="360"/>
        </w:sectPr>
      </w:pPr>
    </w:p>
    <w:p w14:paraId="3DEC073E" w14:textId="77777777" w:rsidR="0034798E" w:rsidRPr="00D85EE9" w:rsidRDefault="0034798E" w:rsidP="0034798E">
      <w:pPr>
        <w:spacing w:after="120" w:line="360" w:lineRule="auto"/>
        <w:ind w:left="360"/>
        <w:rPr>
          <w:rFonts w:ascii="Arial" w:eastAsia="Calibri" w:hAnsi="Arial" w:cs="Arial"/>
          <w:sz w:val="17"/>
          <w:szCs w:val="17"/>
          <w:lang w:eastAsia="en-US"/>
        </w:rPr>
      </w:pPr>
      <w:r w:rsidRPr="00D85EE9">
        <w:rPr>
          <w:rFonts w:ascii="Arial" w:hAnsi="Arial" w:cs="Arial"/>
          <w:sz w:val="17"/>
          <w:szCs w:val="17"/>
        </w:rPr>
        <w:lastRenderedPageBreak/>
        <w:t>2. Qualora non sia in alcun modo possibile garantire il rispetto del principio della parità di trattamento, il candidato o l'offerente interessato è escluso dalla procedura. In ogni caso, prima di provvedere alla loro esclusione, la amministrazione aggiudicatrice invita i candidati e gli offerenti, entro un termine comunque non superiore a dieci giorni, a provare che la loro partecipazione alla preparazione della procedura di aggiudicazione dell'appalto non costituisce causa di alterazione della concorrenza</w:t>
      </w:r>
      <w:r w:rsidRPr="00D85EE9">
        <w:rPr>
          <w:rFonts w:ascii="Arial" w:eastAsia="Calibri" w:hAnsi="Arial" w:cs="Arial"/>
          <w:sz w:val="17"/>
          <w:szCs w:val="17"/>
          <w:lang w:eastAsia="en-US"/>
        </w:rPr>
        <w:t>. </w:t>
      </w:r>
    </w:p>
    <w:p w14:paraId="22DE9E22"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3. Le misure adottate dall'amministrazione aggiudicatrice sono indicate nella relazione unica prevista dall'articolo 99 del presente codice.</w:t>
      </w:r>
    </w:p>
    <w:p w14:paraId="51653234" w14:textId="77777777" w:rsidR="0034798E" w:rsidRPr="00D85EE9" w:rsidRDefault="0034798E" w:rsidP="0034798E">
      <w:pPr>
        <w:spacing w:before="240" w:after="120" w:line="360" w:lineRule="auto"/>
        <w:ind w:left="363"/>
        <w:rPr>
          <w:rFonts w:ascii="Arial" w:hAnsi="Arial" w:cs="Arial"/>
          <w:i/>
          <w:sz w:val="17"/>
          <w:szCs w:val="17"/>
          <w:u w:val="single"/>
        </w:rPr>
      </w:pPr>
      <w:r w:rsidRPr="00D85EE9">
        <w:rPr>
          <w:rFonts w:ascii="Arial" w:hAnsi="Arial" w:cs="Arial"/>
          <w:i/>
          <w:sz w:val="17"/>
          <w:szCs w:val="17"/>
          <w:u w:val="single"/>
        </w:rPr>
        <w:t>Art. 80: Motivi di esclusione</w:t>
      </w:r>
    </w:p>
    <w:p w14:paraId="3243C30B"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1.Costituisce motivo di esclusione di un operatore economico dalla partecipazione a una procedura d'appalto o concessione, la condanna con sentenza definitiva o decreto penale di condanna divenuto irrevocabile o sentenza di applicazione della pena su richiesta ai sensi </w:t>
      </w:r>
      <w:hyperlink r:id="rId27" w:anchor="id=05AC00006052,__m=document" w:history="1">
        <w:r w:rsidRPr="00D85EE9">
          <w:rPr>
            <w:rFonts w:ascii="Arial" w:hAnsi="Arial" w:cs="Arial"/>
            <w:sz w:val="17"/>
            <w:szCs w:val="17"/>
            <w:lang w:eastAsia="it-IT"/>
          </w:rPr>
          <w:t>dell'articolo 444 del codice di procedura penale</w:t>
        </w:r>
      </w:hyperlink>
      <w:r w:rsidRPr="00D85EE9">
        <w:rPr>
          <w:rFonts w:ascii="Arial" w:hAnsi="Arial" w:cs="Arial"/>
          <w:sz w:val="17"/>
          <w:szCs w:val="17"/>
          <w:lang w:eastAsia="it-IT"/>
        </w:rPr>
        <w:t>, anche riferita a un suo subappaltatore nei casi di cui all'articolo 105, comma 6, per uno dei seguenti reati.</w:t>
      </w:r>
    </w:p>
    <w:p w14:paraId="6C9E41C7"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a) delitti, consumati o tentati, di cui agli articoli 416, 416-</w:t>
      </w:r>
      <w:r w:rsidRPr="00D85EE9">
        <w:rPr>
          <w:rFonts w:ascii="Arial" w:hAnsi="Arial" w:cs="Arial"/>
          <w:i/>
          <w:iCs/>
          <w:sz w:val="17"/>
          <w:szCs w:val="17"/>
          <w:lang w:eastAsia="it-IT"/>
        </w:rPr>
        <w:t>bis</w:t>
      </w:r>
      <w:r w:rsidRPr="00D85EE9">
        <w:rPr>
          <w:rFonts w:ascii="Arial" w:hAnsi="Arial" w:cs="Arial"/>
          <w:sz w:val="17"/>
          <w:szCs w:val="17"/>
          <w:lang w:eastAsia="it-IT"/>
        </w:rPr>
        <w:t> del codice penale ovvero delitti commessi avvalendosi delle condizioni previste dal predetto articolo 416-</w:t>
      </w:r>
      <w:r w:rsidRPr="00D85EE9">
        <w:rPr>
          <w:rFonts w:ascii="Arial" w:hAnsi="Arial" w:cs="Arial"/>
          <w:i/>
          <w:iCs/>
          <w:sz w:val="17"/>
          <w:szCs w:val="17"/>
          <w:lang w:eastAsia="it-IT"/>
        </w:rPr>
        <w:t xml:space="preserve">bis </w:t>
      </w:r>
      <w:r w:rsidRPr="00D85EE9">
        <w:rPr>
          <w:rFonts w:ascii="Arial" w:hAnsi="Arial" w:cs="Arial"/>
          <w:sz w:val="17"/>
          <w:szCs w:val="17"/>
          <w:lang w:eastAsia="it-IT"/>
        </w:rPr>
        <w:t xml:space="preserve">ovvero al fine di agevolare l'attività delle associazioni previste dallo stesso articolo, nonché per i delitti, consumati o tentati, previsti dall'articolo </w:t>
      </w:r>
      <w:hyperlink r:id="rId28" w:anchor="id=10LX0000123291ART76,__m=document" w:history="1">
        <w:r w:rsidRPr="00D85EE9">
          <w:rPr>
            <w:rFonts w:ascii="Arial" w:hAnsi="Arial" w:cs="Arial"/>
            <w:iCs/>
            <w:sz w:val="17"/>
            <w:szCs w:val="17"/>
            <w:lang w:eastAsia="it-IT"/>
          </w:rPr>
          <w:t>74</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del </w:t>
      </w:r>
      <w:hyperlink r:id="rId29" w:anchor="id=10LX0000123291ART0,__m=document" w:history="1">
        <w:r w:rsidRPr="00D85EE9">
          <w:rPr>
            <w:rFonts w:ascii="Arial" w:hAnsi="Arial" w:cs="Arial"/>
            <w:iCs/>
            <w:sz w:val="17"/>
            <w:szCs w:val="17"/>
            <w:lang w:eastAsia="it-IT"/>
          </w:rPr>
          <w:t>decreto del Presidente della Repubblica 9 ottobre 1990, n. 309</w:t>
        </w:r>
      </w:hyperlink>
      <w:r w:rsidRPr="00D85EE9">
        <w:rPr>
          <w:rFonts w:ascii="Arial" w:hAnsi="Arial" w:cs="Arial"/>
          <w:sz w:val="17"/>
          <w:szCs w:val="17"/>
          <w:lang w:eastAsia="it-IT"/>
        </w:rPr>
        <w:t xml:space="preserve">, dall'articolo </w:t>
      </w:r>
      <w:hyperlink r:id="rId30" w:anchor="id=10LX0000105304ART304,__m=document" w:history="1">
        <w:r w:rsidRPr="00D85EE9">
          <w:rPr>
            <w:rFonts w:ascii="Arial" w:hAnsi="Arial" w:cs="Arial"/>
            <w:iCs/>
            <w:sz w:val="17"/>
            <w:szCs w:val="17"/>
            <w:lang w:eastAsia="it-IT"/>
          </w:rPr>
          <w:t>291-quater</w:t>
        </w:r>
      </w:hyperlink>
      <w:r w:rsidRPr="00D85EE9">
        <w:rPr>
          <w:rFonts w:ascii="Arial" w:hAnsi="Arial" w:cs="Arial"/>
          <w:sz w:val="17"/>
          <w:szCs w:val="17"/>
          <w:lang w:eastAsia="it-IT"/>
        </w:rPr>
        <w:t xml:space="preserve"> del </w:t>
      </w:r>
      <w:hyperlink r:id="rId31" w:anchor="id=10LX0000105304ART0,__m=document" w:history="1">
        <w:r w:rsidRPr="00D85EE9">
          <w:rPr>
            <w:rFonts w:ascii="Arial" w:hAnsi="Arial" w:cs="Arial"/>
            <w:iCs/>
            <w:sz w:val="17"/>
            <w:szCs w:val="17"/>
            <w:lang w:eastAsia="it-IT"/>
          </w:rPr>
          <w:t>decreto del Presidente della Repubblica 23 gennaio 1973, n. 43</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e dall'articolo </w:t>
      </w:r>
      <w:hyperlink r:id="rId32" w:anchor="id=10LX0000401022ART261,__m=document" w:history="1">
        <w:r w:rsidRPr="00D85EE9">
          <w:rPr>
            <w:rFonts w:ascii="Arial" w:hAnsi="Arial" w:cs="Arial"/>
            <w:iCs/>
            <w:sz w:val="17"/>
            <w:szCs w:val="17"/>
            <w:lang w:eastAsia="it-IT"/>
          </w:rPr>
          <w:t>260</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del </w:t>
      </w:r>
      <w:hyperlink r:id="rId33" w:anchor="id=10LX0000401022ART0,__m=document" w:history="1">
        <w:r w:rsidRPr="00D85EE9">
          <w:rPr>
            <w:rFonts w:ascii="Arial" w:hAnsi="Arial" w:cs="Arial"/>
            <w:iCs/>
            <w:sz w:val="17"/>
            <w:szCs w:val="17"/>
            <w:lang w:eastAsia="it-IT"/>
          </w:rPr>
          <w:t>decreto legislativo 3 aprile 2006, n. 152</w:t>
        </w:r>
      </w:hyperlink>
      <w:r w:rsidRPr="00D85EE9">
        <w:rPr>
          <w:rFonts w:ascii="Arial" w:hAnsi="Arial" w:cs="Arial"/>
          <w:sz w:val="17"/>
          <w:szCs w:val="17"/>
          <w:lang w:eastAsia="it-IT"/>
        </w:rPr>
        <w:t>, in quanto riconducibili alla partecipazione a un'organizzazione criminale, quale definita all'articolo 2 della decisione quadro 2008/841/GAI del Consiglio;</w:t>
      </w:r>
    </w:p>
    <w:p w14:paraId="0E4E65C2"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b) delitti, consumati o tentati, di cui agli </w:t>
      </w:r>
      <w:hyperlink r:id="rId34" w:anchor="id=05AC00004080+05AC00004078+05AC00004077+05AC00011219+05AC0000015154+05AC00004073+05AC00004072+05AC00004071+05AC00011220+05AC0000015153+05AC00004032+05AC0000015132+05AC00004030+05AC00004029+05AC00004028,__m=document" w:history="1">
        <w:r w:rsidRPr="00D85EE9">
          <w:rPr>
            <w:rFonts w:ascii="Arial" w:hAnsi="Arial" w:cs="Arial"/>
            <w:sz w:val="17"/>
            <w:szCs w:val="17"/>
            <w:lang w:eastAsia="it-IT"/>
          </w:rPr>
          <w:t>articoli 317, 318, 319, 319-ter, 319-quater, 320, 321, 322, 322-bis, 346-bis, 353, 353-bis, 354, 355 e 356 del codice penale</w:t>
        </w:r>
      </w:hyperlink>
      <w:r w:rsidRPr="00D85EE9">
        <w:rPr>
          <w:rFonts w:ascii="Arial" w:hAnsi="Arial" w:cs="Arial"/>
          <w:sz w:val="17"/>
          <w:szCs w:val="17"/>
          <w:lang w:eastAsia="it-IT"/>
        </w:rPr>
        <w:t xml:space="preserve"> nonché </w:t>
      </w:r>
      <w:hyperlink r:id="rId35" w:anchor="id=05AC00001435,__m=document" w:history="1">
        <w:r w:rsidRPr="00D85EE9">
          <w:rPr>
            <w:rFonts w:ascii="Arial" w:hAnsi="Arial" w:cs="Arial"/>
            <w:sz w:val="17"/>
            <w:szCs w:val="17"/>
            <w:lang w:eastAsia="it-IT"/>
          </w:rPr>
          <w:t>all'articolo 2635 del codice civile</w:t>
        </w:r>
      </w:hyperlink>
      <w:r w:rsidRPr="00D85EE9">
        <w:rPr>
          <w:rFonts w:ascii="Arial" w:hAnsi="Arial" w:cs="Arial"/>
          <w:sz w:val="17"/>
          <w:szCs w:val="17"/>
          <w:lang w:eastAsia="it-IT"/>
        </w:rPr>
        <w:t>;</w:t>
      </w:r>
    </w:p>
    <w:p w14:paraId="70A27DB1"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b-bis) false comunicazioni sociali di cui agli </w:t>
      </w:r>
      <w:hyperlink r:id="rId36" w:anchor="id=05AC00001451+05AC00001450,__m=document" w:history="1">
        <w:r w:rsidRPr="00D85EE9">
          <w:rPr>
            <w:rFonts w:ascii="Arial" w:hAnsi="Arial" w:cs="Arial"/>
            <w:sz w:val="17"/>
            <w:szCs w:val="17"/>
            <w:lang w:eastAsia="it-IT"/>
          </w:rPr>
          <w:t xml:space="preserve">articoli 2621 e 2622 del </w:t>
        </w:r>
        <w:proofErr w:type="gramStart"/>
        <w:r w:rsidRPr="00D85EE9">
          <w:rPr>
            <w:rFonts w:ascii="Arial" w:hAnsi="Arial" w:cs="Arial"/>
            <w:sz w:val="17"/>
            <w:szCs w:val="17"/>
            <w:lang w:eastAsia="it-IT"/>
          </w:rPr>
          <w:t>codice civile</w:t>
        </w:r>
        <w:proofErr w:type="gramEnd"/>
      </w:hyperlink>
      <w:r w:rsidRPr="00D85EE9">
        <w:rPr>
          <w:rFonts w:ascii="Arial" w:hAnsi="Arial" w:cs="Arial"/>
          <w:sz w:val="17"/>
          <w:szCs w:val="17"/>
          <w:lang w:eastAsia="it-IT"/>
        </w:rPr>
        <w:t>;</w:t>
      </w:r>
    </w:p>
    <w:p w14:paraId="24BCF4AD"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c) frode ai sensi dell'articolo 1 della convenzione relativa alla tutela degli interessi finanziari delle Comunità europee;</w:t>
      </w:r>
    </w:p>
    <w:p w14:paraId="0003509E"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d) delitti, consumati o tentati, commessi con finalità di terrorismo, anche internazionale, e di eversione dell'ordine costituzionale reati terroristici o reati connessi alle attività terroristiche;</w:t>
      </w:r>
    </w:p>
    <w:p w14:paraId="1A38609E"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e) delitti di cui agli articoli 648-</w:t>
      </w:r>
      <w:r w:rsidRPr="00D85EE9">
        <w:rPr>
          <w:rFonts w:ascii="Arial" w:hAnsi="Arial" w:cs="Arial"/>
          <w:i/>
          <w:iCs/>
          <w:sz w:val="17"/>
          <w:szCs w:val="17"/>
          <w:lang w:eastAsia="it-IT"/>
        </w:rPr>
        <w:t>bis</w:t>
      </w:r>
      <w:r w:rsidRPr="00D85EE9">
        <w:rPr>
          <w:rFonts w:ascii="Arial" w:hAnsi="Arial" w:cs="Arial"/>
          <w:sz w:val="17"/>
          <w:szCs w:val="17"/>
          <w:lang w:eastAsia="it-IT"/>
        </w:rPr>
        <w:t>, 648-</w:t>
      </w:r>
      <w:r w:rsidRPr="00D85EE9">
        <w:rPr>
          <w:rFonts w:ascii="Arial" w:hAnsi="Arial" w:cs="Arial"/>
          <w:i/>
          <w:iCs/>
          <w:sz w:val="17"/>
          <w:szCs w:val="17"/>
          <w:lang w:eastAsia="it-IT"/>
        </w:rPr>
        <w:t>ter</w:t>
      </w:r>
      <w:r w:rsidRPr="00D85EE9">
        <w:rPr>
          <w:rFonts w:ascii="Arial" w:hAnsi="Arial" w:cs="Arial"/>
          <w:sz w:val="17"/>
          <w:szCs w:val="17"/>
          <w:lang w:eastAsia="it-IT"/>
        </w:rPr>
        <w:t xml:space="preserve"> e 648-</w:t>
      </w:r>
      <w:r w:rsidRPr="00D85EE9">
        <w:rPr>
          <w:rFonts w:ascii="Arial" w:hAnsi="Arial" w:cs="Arial"/>
          <w:i/>
          <w:iCs/>
          <w:sz w:val="17"/>
          <w:szCs w:val="17"/>
          <w:lang w:eastAsia="it-IT"/>
        </w:rPr>
        <w:t>ter</w:t>
      </w:r>
      <w:r w:rsidRPr="00D85EE9">
        <w:rPr>
          <w:rFonts w:ascii="Arial" w:hAnsi="Arial" w:cs="Arial"/>
          <w:sz w:val="17"/>
          <w:szCs w:val="17"/>
          <w:lang w:eastAsia="it-IT"/>
        </w:rPr>
        <w:t xml:space="preserve">.1 del codice penale, riciclaggio di proventi di attività criminose o finanziamento del terrorismo, quali definiti all'articolo </w:t>
      </w:r>
      <w:hyperlink r:id="rId37" w:anchor="id=10LX0000497842ART2,__m=document" w:history="1">
        <w:r w:rsidRPr="00D85EE9">
          <w:rPr>
            <w:rFonts w:ascii="Arial" w:hAnsi="Arial" w:cs="Arial"/>
            <w:iCs/>
            <w:sz w:val="17"/>
            <w:szCs w:val="17"/>
            <w:lang w:eastAsia="it-IT"/>
          </w:rPr>
          <w:t>1</w:t>
        </w:r>
      </w:hyperlink>
      <w:r w:rsidRPr="00D85EE9">
        <w:rPr>
          <w:rFonts w:ascii="Arial" w:hAnsi="Arial" w:cs="Arial"/>
          <w:sz w:val="17"/>
          <w:szCs w:val="17"/>
          <w:lang w:eastAsia="it-IT"/>
        </w:rPr>
        <w:t xml:space="preserve"> del </w:t>
      </w:r>
      <w:hyperlink r:id="rId38" w:anchor="id=10LX0000497842ART0,__m=document" w:history="1">
        <w:r w:rsidRPr="00D85EE9">
          <w:rPr>
            <w:rFonts w:ascii="Arial" w:hAnsi="Arial" w:cs="Arial"/>
            <w:iCs/>
            <w:sz w:val="17"/>
            <w:szCs w:val="17"/>
            <w:lang w:eastAsia="it-IT"/>
          </w:rPr>
          <w:t>decreto legislativo 22 giugno 2007, n. 109</w:t>
        </w:r>
      </w:hyperlink>
      <w:r w:rsidRPr="00D85EE9">
        <w:rPr>
          <w:rFonts w:ascii="Arial" w:hAnsi="Arial" w:cs="Arial"/>
          <w:sz w:val="17"/>
          <w:szCs w:val="17"/>
          <w:lang w:eastAsia="it-IT"/>
        </w:rPr>
        <w:t xml:space="preserve"> e successive modificazioni;</w:t>
      </w:r>
    </w:p>
    <w:p w14:paraId="7FDF4F1C"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f) sfruttamento del lavoro minorile e altre forme di tratta di esseri umani definite con il </w:t>
      </w:r>
      <w:hyperlink r:id="rId39" w:anchor="id=10LX0000797020ART0,__m=document" w:history="1">
        <w:r w:rsidRPr="00D85EE9">
          <w:rPr>
            <w:rFonts w:ascii="Arial" w:hAnsi="Arial" w:cs="Arial"/>
            <w:iCs/>
            <w:sz w:val="17"/>
            <w:szCs w:val="17"/>
            <w:lang w:eastAsia="it-IT"/>
          </w:rPr>
          <w:t>decreto legislativo 4 marzo 2014, n. 24</w:t>
        </w:r>
      </w:hyperlink>
      <w:r w:rsidRPr="00D85EE9">
        <w:rPr>
          <w:rFonts w:ascii="Arial" w:hAnsi="Arial" w:cs="Arial"/>
          <w:sz w:val="17"/>
          <w:szCs w:val="17"/>
          <w:lang w:eastAsia="it-IT"/>
        </w:rPr>
        <w:t>;</w:t>
      </w:r>
    </w:p>
    <w:p w14:paraId="34EAD84D"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g) ogni altro delitto da cui derivi, quale pena accessoria, l'incapacità di contrattare con la pubblica amministrazione.</w:t>
      </w:r>
    </w:p>
    <w:p w14:paraId="3078CC3A"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2.Costituisce altresì motivo di esclusione la sussistenza, con riferimento ai soggetti indicati al comma 3, di cause di decadenza, di sospensione o di divieto previste dall'articolo </w:t>
      </w:r>
      <w:hyperlink r:id="rId40" w:anchor="id=10LX0000758639ART130,__m=document" w:history="1">
        <w:r w:rsidRPr="00D85EE9">
          <w:rPr>
            <w:rFonts w:ascii="Arial" w:hAnsi="Arial" w:cs="Arial"/>
            <w:iCs/>
            <w:sz w:val="17"/>
            <w:szCs w:val="17"/>
            <w:lang w:eastAsia="it-IT"/>
          </w:rPr>
          <w:t>67</w:t>
        </w:r>
      </w:hyperlink>
      <w:r w:rsidRPr="00D85EE9">
        <w:rPr>
          <w:rFonts w:ascii="Arial" w:hAnsi="Arial" w:cs="Arial"/>
          <w:sz w:val="17"/>
          <w:szCs w:val="17"/>
          <w:lang w:eastAsia="it-IT"/>
        </w:rPr>
        <w:t xml:space="preserve">del </w:t>
      </w:r>
      <w:hyperlink r:id="rId41" w:anchor="id=10LX0000758639ART0,__m=document" w:history="1">
        <w:r w:rsidRPr="00D85EE9">
          <w:rPr>
            <w:rFonts w:ascii="Arial" w:hAnsi="Arial" w:cs="Arial"/>
            <w:iCs/>
            <w:sz w:val="17"/>
            <w:szCs w:val="17"/>
            <w:lang w:eastAsia="it-IT"/>
          </w:rPr>
          <w:t>decreto legislativo 6 settembre 2011, n. 159</w:t>
        </w:r>
      </w:hyperlink>
      <w:r w:rsidRPr="00D85EE9">
        <w:rPr>
          <w:rFonts w:ascii="Arial" w:hAnsi="Arial" w:cs="Arial"/>
          <w:sz w:val="17"/>
          <w:szCs w:val="17"/>
          <w:lang w:eastAsia="it-IT"/>
        </w:rPr>
        <w:t xml:space="preserve"> o di un tentativo di infiltrazione mafiosa di cui all'articolo 84, comma 4, del medesimo decreto. Resta fermo quanto previsto dagli </w:t>
      </w:r>
      <w:hyperlink r:id="rId42" w:anchor="id=10LX0000758639ART169,__m=document" w:history="1">
        <w:r w:rsidRPr="00D85EE9">
          <w:rPr>
            <w:rFonts w:ascii="Arial" w:hAnsi="Arial" w:cs="Arial"/>
            <w:iCs/>
            <w:sz w:val="17"/>
            <w:szCs w:val="17"/>
            <w:lang w:eastAsia="it-IT"/>
          </w:rPr>
          <w:t>articoli 88</w:t>
        </w:r>
      </w:hyperlink>
      <w:r w:rsidRPr="00D85EE9">
        <w:rPr>
          <w:rFonts w:ascii="Arial" w:hAnsi="Arial" w:cs="Arial"/>
          <w:sz w:val="17"/>
          <w:szCs w:val="17"/>
          <w:lang w:eastAsia="it-IT"/>
        </w:rPr>
        <w:t>, comma 4-bis, e 92, commi 2 e 3, del </w:t>
      </w:r>
      <w:hyperlink r:id="rId43" w:anchor="id=10LX0000758639ART0,__m=document" w:history="1">
        <w:r w:rsidRPr="00D85EE9">
          <w:rPr>
            <w:rFonts w:ascii="Arial" w:hAnsi="Arial" w:cs="Arial"/>
            <w:iCs/>
            <w:sz w:val="17"/>
            <w:szCs w:val="17"/>
            <w:lang w:eastAsia="it-IT"/>
          </w:rPr>
          <w:t>decreto legislativo 6 settembre 2011, n. 159</w:t>
        </w:r>
      </w:hyperlink>
      <w:r w:rsidRPr="00D85EE9">
        <w:rPr>
          <w:rFonts w:ascii="Arial" w:hAnsi="Arial" w:cs="Arial"/>
          <w:sz w:val="17"/>
          <w:szCs w:val="17"/>
          <w:lang w:eastAsia="it-IT"/>
        </w:rPr>
        <w:t>, con riferimento rispettivamente alle comunicazioni antimafia e alle informazioni antimafia. Resta fermo altresì quanto previsto dall'</w:t>
      </w:r>
      <w:hyperlink r:id="rId44" w:anchor="id=10LX0000758639ART770,__m=document" w:history="1">
        <w:r w:rsidRPr="00D85EE9">
          <w:rPr>
            <w:rFonts w:ascii="Arial" w:hAnsi="Arial" w:cs="Arial"/>
            <w:iCs/>
            <w:sz w:val="17"/>
            <w:szCs w:val="17"/>
            <w:lang w:eastAsia="it-IT"/>
          </w:rPr>
          <w:t>articolo 34-bis, commi 6 e 7, del decreto legislativo 6 settembre 2011, n. 159</w:t>
        </w:r>
      </w:hyperlink>
      <w:r w:rsidRPr="00D85EE9">
        <w:rPr>
          <w:rFonts w:ascii="Arial" w:hAnsi="Arial" w:cs="Arial"/>
          <w:sz w:val="17"/>
          <w:szCs w:val="17"/>
          <w:lang w:eastAsia="it-IT"/>
        </w:rPr>
        <w:t xml:space="preserve">. </w:t>
      </w:r>
    </w:p>
    <w:p w14:paraId="253FA723"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3.L'esclusione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w:t>
      </w:r>
      <w:r w:rsidRPr="00D85EE9">
        <w:rPr>
          <w:rFonts w:ascii="Arial" w:hAnsi="Arial" w:cs="Arial"/>
          <w:sz w:val="17"/>
          <w:szCs w:val="17"/>
          <w:lang w:eastAsia="it-IT"/>
        </w:rPr>
        <w:lastRenderedPageBreak/>
        <w:t>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w:t>
      </w:r>
      <w:hyperlink r:id="rId45" w:anchor="id=05AC00004241,__m=document" w:history="1">
        <w:r w:rsidRPr="00D85EE9">
          <w:rPr>
            <w:rFonts w:ascii="Arial" w:hAnsi="Arial" w:cs="Arial"/>
            <w:iCs/>
            <w:sz w:val="17"/>
            <w:szCs w:val="17"/>
            <w:lang w:eastAsia="it-IT"/>
          </w:rPr>
          <w:t>articolo 179, settimo comma, del codice penale</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ovvero quando il reato è stato dichiarato estinto dopo la condanna ovvero in caso di revoca della condanna medesima</w:t>
      </w:r>
    </w:p>
    <w:p w14:paraId="15FBA9EE" w14:textId="7B06A662" w:rsidR="0034798E" w:rsidRDefault="0034798E" w:rsidP="0034798E">
      <w:pPr>
        <w:shd w:val="clear" w:color="auto" w:fill="FFFFFF"/>
        <w:spacing w:line="360" w:lineRule="auto"/>
        <w:ind w:left="363"/>
        <w:textAlignment w:val="baseline"/>
        <w:rPr>
          <w:rFonts w:ascii="Arial" w:hAnsi="Arial" w:cs="Arial"/>
          <w:sz w:val="17"/>
          <w:szCs w:val="17"/>
          <w:lang w:eastAsia="it-IT"/>
        </w:rPr>
      </w:pPr>
      <w:r w:rsidRPr="00113C7F">
        <w:rPr>
          <w:rFonts w:ascii="Arial" w:hAnsi="Arial" w:cs="Arial"/>
          <w:sz w:val="17"/>
          <w:szCs w:val="17"/>
          <w:lang w:eastAsia="it-IT"/>
        </w:rPr>
        <w:t xml:space="preserve">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w:t>
      </w:r>
      <w:r w:rsidR="00251BE9" w:rsidRPr="00251BE9">
        <w:rPr>
          <w:rFonts w:ascii="Arial" w:hAnsi="Arial" w:cs="Arial"/>
          <w:sz w:val="17"/>
          <w:szCs w:val="17"/>
          <w:lang w:eastAsia="it-IT"/>
        </w:rPr>
        <w:t>Un operatore economico può essere escluso dalla partecipazione a una procedura d’appalto se la stazione appaltante è a conoscenza e può adeguatamente dimostrare che lo stesso ha commesso gravi violazioni non definitivamente accertate agli obblighi relativi al pagamento di imposte e tasse o contributi previdenziali. Per gravi violazioni non definitivamente accertate in materia contributiva e previdenziale s’intendono quelle di cui al quarto periodo.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w:t>
      </w:r>
      <w:r w:rsidRPr="00113C7F">
        <w:rPr>
          <w:rFonts w:ascii="Arial" w:hAnsi="Arial" w:cs="Arial"/>
          <w:sz w:val="17"/>
          <w:szCs w:val="17"/>
          <w:lang w:eastAsia="it-IT"/>
        </w:rPr>
        <w:t>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14:paraId="72B2DC7C"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5.Le stazioni appaltanti escludono dalla partecipazione alla procedura d'appalto un operatore economico in una delle seguenti situazioni, anche riferita a un suo subappaltatore nei casi di cui all'articolo 105, comma 6, qualora: </w:t>
      </w:r>
    </w:p>
    <w:p w14:paraId="52C176C2"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a) la stazione appaltante possa dimostrare con qualunque mezzo adeguato la presenza di gravi infrazioni debitamente accertate alle norme in materia di salute e sicurezza sul lavoro nonché agli obblighi di cui all'articolo 30, comma 3 del presente codice;</w:t>
      </w:r>
    </w:p>
    <w:p w14:paraId="62F5D81A"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b) l'operatore economico sia stato sottoposto a fallimento o si trovi in stato di liquidazione coatta o di concordato preventivo o sia in corso nei suoi confronti un procedimento per la dichiarazione di una di tali situazioni, fermo restando quanto previsto dall'articolo 110 del presente codice e dall'</w:t>
      </w:r>
      <w:hyperlink r:id="rId46" w:anchor="id=10LX0000107749ART296,__m=document" w:history="1">
        <w:r w:rsidRPr="00D85EE9">
          <w:rPr>
            <w:rFonts w:ascii="Arial" w:hAnsi="Arial" w:cs="Arial"/>
            <w:iCs/>
            <w:sz w:val="17"/>
            <w:szCs w:val="17"/>
            <w:lang w:eastAsia="it-IT"/>
          </w:rPr>
          <w:t>articolo 186-bis del regio decreto 16 marzo 1942, n. 267</w:t>
        </w:r>
      </w:hyperlink>
      <w:r w:rsidRPr="00D85EE9">
        <w:rPr>
          <w:rFonts w:ascii="Arial" w:hAnsi="Arial" w:cs="Arial"/>
          <w:sz w:val="17"/>
          <w:szCs w:val="17"/>
          <w:lang w:eastAsia="it-IT"/>
        </w:rPr>
        <w:t xml:space="preserve">; </w:t>
      </w:r>
    </w:p>
    <w:p w14:paraId="0C703F4E"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c) la stazione appaltante dimostri con mezzi adeguati che l'operatore economico si è reso colpevole di gravi illeciti professionali, tali da rendere dubbia la sua integrità o affidabilità</w:t>
      </w:r>
    </w:p>
    <w:p w14:paraId="49394F5A"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36A61C7E"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 </w:t>
      </w:r>
    </w:p>
    <w:p w14:paraId="1D9FDDB9"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lastRenderedPageBreak/>
        <w:t xml:space="preserve">c-quater) l'operatore economico abbia commesso grave inadempimento nei confronti di uno o più subappaltatori, riconosciuto o accertato con sentenza passata in giudicato; </w:t>
      </w:r>
    </w:p>
    <w:p w14:paraId="1909D4C8"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d) la partecipazione dell'operatore economico determini una situazione di conflitto di interesse ai sensi dell'articolo 42, comma 2, non diversamente risolvibile;</w:t>
      </w:r>
    </w:p>
    <w:p w14:paraId="2934B694"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e) una distorsione della concorrenza derivante dal precedente coinvolgimento degli operatori economici nella preparazione della procedura d'appalto di cui all'articolo 67 non possa essere risolta con misure meno intrusive;</w:t>
      </w:r>
    </w:p>
    <w:p w14:paraId="664D0EE6"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f) l'operatore economico sia stato soggetto alla sanzione interdittiva di cui all'articolo </w:t>
      </w:r>
      <w:hyperlink r:id="rId47" w:anchor="id=10LX0000146502ART10,__m=document" w:history="1">
        <w:r w:rsidRPr="00D85EE9">
          <w:rPr>
            <w:rFonts w:ascii="Arial" w:hAnsi="Arial" w:cs="Arial"/>
            <w:iCs/>
            <w:sz w:val="17"/>
            <w:szCs w:val="17"/>
            <w:lang w:eastAsia="it-IT"/>
          </w:rPr>
          <w:t>9, comma 2, lettera c)</w:t>
        </w:r>
      </w:hyperlink>
      <w:r w:rsidRPr="00D85EE9">
        <w:rPr>
          <w:rFonts w:ascii="Arial" w:hAnsi="Arial" w:cs="Arial"/>
          <w:sz w:val="17"/>
          <w:szCs w:val="17"/>
          <w:lang w:eastAsia="it-IT"/>
        </w:rPr>
        <w:t xml:space="preserve"> del </w:t>
      </w:r>
      <w:hyperlink r:id="rId48" w:anchor="id=10LX0000146502ART0,__m=document" w:history="1">
        <w:r w:rsidRPr="00D85EE9">
          <w:rPr>
            <w:rFonts w:ascii="Arial" w:hAnsi="Arial" w:cs="Arial"/>
            <w:iCs/>
            <w:sz w:val="17"/>
            <w:szCs w:val="17"/>
            <w:lang w:eastAsia="it-IT"/>
          </w:rPr>
          <w:t>decreto legislativo 8 giugno 2001, n. 231</w:t>
        </w:r>
      </w:hyperlink>
      <w:r w:rsidRPr="00D85EE9">
        <w:rPr>
          <w:rFonts w:ascii="Arial" w:hAnsi="Arial" w:cs="Arial"/>
          <w:sz w:val="17"/>
          <w:szCs w:val="17"/>
          <w:lang w:eastAsia="it-IT"/>
        </w:rPr>
        <w:t>o ad altra sanzione che comporta il divieto di contrarre con la pubblica amministrazione, compresi i provvedimenti interdittivi di cui all'articolo</w:t>
      </w:r>
      <w:hyperlink r:id="rId49" w:anchor="id=10LX0000604861ART35,__m=document" w:history="1">
        <w:r w:rsidRPr="00D85EE9">
          <w:rPr>
            <w:rFonts w:ascii="Arial" w:hAnsi="Arial" w:cs="Arial"/>
            <w:iCs/>
            <w:sz w:val="17"/>
            <w:szCs w:val="17"/>
            <w:lang w:eastAsia="it-IT"/>
          </w:rPr>
          <w:t>14</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del </w:t>
      </w:r>
      <w:hyperlink r:id="rId50" w:anchor="id=10LX0000604861ART0,__m=document" w:history="1">
        <w:r w:rsidRPr="00D85EE9">
          <w:rPr>
            <w:rFonts w:ascii="Arial" w:hAnsi="Arial" w:cs="Arial"/>
            <w:iCs/>
            <w:sz w:val="17"/>
            <w:szCs w:val="17"/>
            <w:lang w:eastAsia="it-IT"/>
          </w:rPr>
          <w:t>decreto legislativo 9 aprile 2008, n. 81</w:t>
        </w:r>
      </w:hyperlink>
      <w:r w:rsidRPr="00D85EE9">
        <w:rPr>
          <w:rFonts w:ascii="Arial" w:hAnsi="Arial" w:cs="Arial"/>
          <w:sz w:val="17"/>
          <w:szCs w:val="17"/>
          <w:lang w:eastAsia="it-IT"/>
        </w:rPr>
        <w:t>;</w:t>
      </w:r>
    </w:p>
    <w:p w14:paraId="3541842B"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f-bis) l'operatore economico che presenti nella procedura di gara in corso e negli affidamenti di subappalti documentazione o dichiarazioni non veritiere; </w:t>
      </w:r>
    </w:p>
    <w:p w14:paraId="2D782DB4"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14:paraId="767E2230"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5FF2766F"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h) l'operatore economico abbia violato il divieto di intestazione fiduciaria di cui all'articolo </w:t>
      </w:r>
      <w:hyperlink r:id="rId51" w:anchor="id=10LX0000110025ART18,__m=document" w:history="1">
        <w:r w:rsidRPr="00D85EE9">
          <w:rPr>
            <w:rFonts w:ascii="Arial" w:hAnsi="Arial" w:cs="Arial"/>
            <w:iCs/>
            <w:sz w:val="17"/>
            <w:szCs w:val="17"/>
            <w:lang w:eastAsia="it-IT"/>
          </w:rPr>
          <w:t>17</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della </w:t>
      </w:r>
      <w:hyperlink r:id="rId52" w:anchor="id=10LX0000110025ART0,__m=document" w:history="1">
        <w:r w:rsidRPr="00D85EE9">
          <w:rPr>
            <w:rFonts w:ascii="Arial" w:hAnsi="Arial" w:cs="Arial"/>
            <w:iCs/>
            <w:sz w:val="17"/>
            <w:szCs w:val="17"/>
            <w:lang w:eastAsia="it-IT"/>
          </w:rPr>
          <w:t>legge 19 marzo 1990, n. 55</w:t>
        </w:r>
      </w:hyperlink>
      <w:r w:rsidRPr="00D85EE9">
        <w:rPr>
          <w:rFonts w:ascii="Arial" w:hAnsi="Arial" w:cs="Arial"/>
          <w:sz w:val="17"/>
          <w:szCs w:val="17"/>
          <w:lang w:eastAsia="it-IT"/>
        </w:rPr>
        <w:t>. L'esclusione ha durata di un anno decorrente dall'accertamento definitivo della violazione e va comunque disposta se la violazione non è stata rimossa;</w:t>
      </w:r>
    </w:p>
    <w:p w14:paraId="73B668D9"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i) l'operatore economico non presenti la certificazione di cui all'articolo </w:t>
      </w:r>
      <w:hyperlink r:id="rId53" w:anchor="id=10LX0000123602ART17,__m=document" w:history="1">
        <w:r w:rsidRPr="00D85EE9">
          <w:rPr>
            <w:rFonts w:ascii="Arial" w:hAnsi="Arial" w:cs="Arial"/>
            <w:iCs/>
            <w:sz w:val="17"/>
            <w:szCs w:val="17"/>
            <w:lang w:eastAsia="it-IT"/>
          </w:rPr>
          <w:t>17</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della </w:t>
      </w:r>
      <w:hyperlink r:id="rId54" w:anchor="id=10LX0000123602ART0,__m=document" w:history="1">
        <w:r w:rsidRPr="00D85EE9">
          <w:rPr>
            <w:rFonts w:ascii="Arial" w:hAnsi="Arial" w:cs="Arial"/>
            <w:iCs/>
            <w:sz w:val="17"/>
            <w:szCs w:val="17"/>
            <w:lang w:eastAsia="it-IT"/>
          </w:rPr>
          <w:t>legge 12 marzo 1999, n. 68</w:t>
        </w:r>
      </w:hyperlink>
      <w:r w:rsidRPr="00D85EE9">
        <w:rPr>
          <w:rFonts w:ascii="Arial" w:hAnsi="Arial" w:cs="Arial"/>
          <w:sz w:val="17"/>
          <w:szCs w:val="17"/>
          <w:lang w:eastAsia="it-IT"/>
        </w:rPr>
        <w:t xml:space="preserve">, ovvero non autocertifichi la sussistenza del medesimo requisito; </w:t>
      </w:r>
    </w:p>
    <w:p w14:paraId="37E13595"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l) l'operatore economico che, pur essendo stato vittima dei reati previsti e puniti dagli </w:t>
      </w:r>
      <w:hyperlink r:id="rId55" w:anchor="id=05AC00004080+05AC00003660,__m=document" w:history="1">
        <w:r w:rsidRPr="00D85EE9">
          <w:rPr>
            <w:rFonts w:ascii="Arial" w:hAnsi="Arial" w:cs="Arial"/>
            <w:sz w:val="17"/>
            <w:szCs w:val="17"/>
            <w:lang w:eastAsia="it-IT"/>
          </w:rPr>
          <w:t>articoli 317 e 629 del codice penale</w:t>
        </w:r>
      </w:hyperlink>
      <w:r w:rsidRPr="00D85EE9">
        <w:rPr>
          <w:rFonts w:ascii="Arial" w:hAnsi="Arial" w:cs="Arial"/>
          <w:sz w:val="17"/>
          <w:szCs w:val="17"/>
          <w:lang w:eastAsia="it-IT"/>
        </w:rPr>
        <w:t xml:space="preserve"> aggravati ai sensi dell'articolo</w:t>
      </w:r>
      <w:hyperlink r:id="rId56" w:anchor="id=10LX0000119983ART8,__m=document" w:history="1">
        <w:r w:rsidRPr="00D85EE9">
          <w:rPr>
            <w:rFonts w:ascii="Arial" w:hAnsi="Arial" w:cs="Arial"/>
            <w:iCs/>
            <w:sz w:val="17"/>
            <w:szCs w:val="17"/>
            <w:lang w:eastAsia="it-IT"/>
          </w:rPr>
          <w:t>7</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del </w:t>
      </w:r>
      <w:hyperlink r:id="rId57" w:anchor="id=10LX0000119983ART0,__m=document" w:history="1">
        <w:r w:rsidRPr="00D85EE9">
          <w:rPr>
            <w:rFonts w:ascii="Arial" w:hAnsi="Arial" w:cs="Arial"/>
            <w:iCs/>
            <w:sz w:val="17"/>
            <w:szCs w:val="17"/>
            <w:lang w:eastAsia="it-IT"/>
          </w:rPr>
          <w:t>decreto-legge 13 maggio 1991, n. 152</w:t>
        </w:r>
      </w:hyperlink>
      <w:r w:rsidRPr="00D85EE9">
        <w:rPr>
          <w:rFonts w:ascii="Arial" w:hAnsi="Arial" w:cs="Arial"/>
          <w:sz w:val="17"/>
          <w:szCs w:val="17"/>
          <w:lang w:eastAsia="it-IT"/>
        </w:rPr>
        <w:t xml:space="preserve">, convertito, con modificazioni, dalla </w:t>
      </w:r>
      <w:hyperlink r:id="rId58" w:anchor="id=10LX0000136826ART0,__m=document" w:history="1">
        <w:r w:rsidRPr="00D85EE9">
          <w:rPr>
            <w:rFonts w:ascii="Arial" w:hAnsi="Arial" w:cs="Arial"/>
            <w:iCs/>
            <w:sz w:val="17"/>
            <w:szCs w:val="17"/>
            <w:lang w:eastAsia="it-IT"/>
          </w:rPr>
          <w:t>legge 12 luglio 1991, n. 203</w:t>
        </w:r>
      </w:hyperlink>
      <w:r w:rsidRPr="00D85EE9">
        <w:rPr>
          <w:rFonts w:ascii="Arial" w:hAnsi="Arial" w:cs="Arial"/>
          <w:sz w:val="17"/>
          <w:szCs w:val="17"/>
          <w:lang w:eastAsia="it-IT"/>
        </w:rPr>
        <w:t xml:space="preserve">, non risulti aver denunciato i fatti all'autorità giudiziaria, salvo che ricorrano i casi previsti dall'articolo </w:t>
      </w:r>
      <w:hyperlink r:id="rId59" w:anchor="id=10LX0000110082ART4,__m=document" w:history="1">
        <w:r w:rsidRPr="00D85EE9">
          <w:rPr>
            <w:rFonts w:ascii="Arial" w:hAnsi="Arial" w:cs="Arial"/>
            <w:iCs/>
            <w:sz w:val="17"/>
            <w:szCs w:val="17"/>
            <w:lang w:eastAsia="it-IT"/>
          </w:rPr>
          <w:t>4, primo comma</w:t>
        </w:r>
      </w:hyperlink>
      <w:r w:rsidRPr="00D85EE9">
        <w:rPr>
          <w:rFonts w:ascii="Arial" w:hAnsi="Arial" w:cs="Arial"/>
          <w:sz w:val="17"/>
          <w:szCs w:val="17"/>
          <w:lang w:eastAsia="it-IT"/>
        </w:rPr>
        <w:t>, della </w:t>
      </w:r>
      <w:hyperlink r:id="rId60" w:anchor="id=10LX0000110082ART0,__m=document" w:history="1">
        <w:r w:rsidRPr="00D85EE9">
          <w:rPr>
            <w:rFonts w:ascii="Arial" w:hAnsi="Arial" w:cs="Arial"/>
            <w:iCs/>
            <w:sz w:val="17"/>
            <w:szCs w:val="17"/>
            <w:lang w:eastAsia="it-IT"/>
          </w:rPr>
          <w:t>legge 24 novembre 1981, n. 689</w:t>
        </w:r>
      </w:hyperlink>
      <w:r w:rsidRPr="00D85EE9">
        <w:rPr>
          <w:rFonts w:ascii="Arial" w:hAnsi="Arial" w:cs="Arial"/>
          <w:sz w:val="17"/>
          <w:szCs w:val="17"/>
          <w:lang w:eastAsia="it-IT"/>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sidRPr="00D85EE9">
        <w:rPr>
          <w:rFonts w:ascii="Arial" w:hAnsi="Arial" w:cs="Arial"/>
          <w:sz w:val="17"/>
          <w:szCs w:val="17"/>
          <w:lang w:eastAsia="it-IT"/>
        </w:rPr>
        <w:t>predetta</w:t>
      </w:r>
      <w:proofErr w:type="gramEnd"/>
      <w:r w:rsidRPr="00D85EE9">
        <w:rPr>
          <w:rFonts w:ascii="Arial" w:hAnsi="Arial" w:cs="Arial"/>
          <w:sz w:val="17"/>
          <w:szCs w:val="17"/>
          <w:lang w:eastAsia="it-IT"/>
        </w:rPr>
        <w:t xml:space="preserve"> denuncia, dal procuratore della Repubblica procedente all'ANAC, la quale cura la pubblicazione della comunicazione sul sito dell'Osservatorio;</w:t>
      </w:r>
    </w:p>
    <w:p w14:paraId="55D16C92"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m) l'operatore economico si trovi rispetto ad un altro partecipante alla medesima procedura di affidamento, in una situazione di controllo di cui </w:t>
      </w:r>
      <w:hyperlink r:id="rId61" w:anchor="id=05AC00001789,__m=document" w:history="1">
        <w:r w:rsidRPr="00D85EE9">
          <w:rPr>
            <w:rFonts w:ascii="Arial" w:hAnsi="Arial" w:cs="Arial"/>
            <w:sz w:val="17"/>
            <w:szCs w:val="17"/>
            <w:lang w:eastAsia="it-IT"/>
          </w:rPr>
          <w:t>all'articolo 2359 del codice civile</w:t>
        </w:r>
      </w:hyperlink>
      <w:r w:rsidRPr="00D85EE9">
        <w:rPr>
          <w:rFonts w:ascii="Arial" w:hAnsi="Arial" w:cs="Arial"/>
          <w:sz w:val="17"/>
          <w:szCs w:val="17"/>
          <w:lang w:eastAsia="it-IT"/>
        </w:rPr>
        <w:t xml:space="preserve"> o in una qualsiasi relazione, anche di fatto, se la situazione di controllo o la relazione comporti che le offerte sono imputabili ad un unico centro decisionale.</w:t>
      </w:r>
    </w:p>
    <w:p w14:paraId="5E3EF5E7"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6.Le stazioni appaltanti escludono un operatore economico in qualunque momento della procedura, qualora risulti che l'operatore economico si trova, a causa di atti compiuti o omessi prima o nel corso della procedura, in una delle situazioni di cui ai commi 1,2, 4 e 5.</w:t>
      </w:r>
    </w:p>
    <w:p w14:paraId="306C8918"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7.Un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4ED41FF4"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8.Se la stazione appaltante ritiene che le misure di cui al comma 7 sono sufficienti, l'operatore economico non è escluso della procedura d'appalto; </w:t>
      </w:r>
      <w:proofErr w:type="gramStart"/>
      <w:r w:rsidRPr="00D85EE9">
        <w:rPr>
          <w:rFonts w:ascii="Arial" w:hAnsi="Arial" w:cs="Arial"/>
          <w:sz w:val="17"/>
          <w:szCs w:val="17"/>
          <w:lang w:eastAsia="it-IT"/>
        </w:rPr>
        <w:t>viceversa</w:t>
      </w:r>
      <w:proofErr w:type="gramEnd"/>
      <w:r w:rsidRPr="00D85EE9">
        <w:rPr>
          <w:rFonts w:ascii="Arial" w:hAnsi="Arial" w:cs="Arial"/>
          <w:sz w:val="17"/>
          <w:szCs w:val="17"/>
          <w:lang w:eastAsia="it-IT"/>
        </w:rPr>
        <w:t xml:space="preserve"> dell'esclusione viene data motivata comunicazione all'operatore economico.</w:t>
      </w:r>
    </w:p>
    <w:p w14:paraId="3ADAC35C"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9.Un operatore economico escluso con sentenza definitiva dalla partecipazione alle procedure di appalto non può avvalersi della possibilità prevista dai commi 7 e 8 nel corso del periodo di esclusione derivante da tale sentenza.</w:t>
      </w:r>
    </w:p>
    <w:p w14:paraId="75857397"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lastRenderedPageBreak/>
        <w:t>10.Se la sentenza penale di condanna definitiva non fissa la durata della pena accessoria della incapacità di contrattare con la pubblica amministrazione, la durata della esclusione dalla procedura d'appalto o concessione è:</w:t>
      </w:r>
    </w:p>
    <w:p w14:paraId="1BB05986"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a) perpetua, nei casi in cui alla condanna consegue di diritto la pena accessoria perpetua, ai sensi dell'</w:t>
      </w:r>
      <w:hyperlink r:id="rId62" w:anchor="id=05AC00011216,__m=document" w:history="1">
        <w:r w:rsidRPr="00D85EE9">
          <w:rPr>
            <w:rFonts w:ascii="Arial" w:hAnsi="Arial" w:cs="Arial"/>
            <w:iCs/>
            <w:sz w:val="17"/>
            <w:szCs w:val="17"/>
            <w:lang w:eastAsia="it-IT"/>
          </w:rPr>
          <w:t>articolo 317-bis, primo periodo, del codice penale</w:t>
        </w:r>
      </w:hyperlink>
      <w:r w:rsidRPr="00D85EE9">
        <w:rPr>
          <w:rFonts w:ascii="Arial" w:hAnsi="Arial" w:cs="Arial"/>
          <w:sz w:val="17"/>
          <w:szCs w:val="17"/>
          <w:lang w:eastAsia="it-IT"/>
        </w:rPr>
        <w:t>, salvo che la pena sia dichiarata estinta ai sensi dell'</w:t>
      </w:r>
      <w:hyperlink r:id="rId63" w:anchor="id=05AC00004241,__m=document" w:history="1">
        <w:r w:rsidRPr="00D85EE9">
          <w:rPr>
            <w:rFonts w:ascii="Arial" w:hAnsi="Arial" w:cs="Arial"/>
            <w:iCs/>
            <w:sz w:val="17"/>
            <w:szCs w:val="17"/>
            <w:lang w:eastAsia="it-IT"/>
          </w:rPr>
          <w:t>articolo 179, settimo comma, del codice penale</w:t>
        </w:r>
      </w:hyperlink>
      <w:r w:rsidRPr="00D85EE9">
        <w:rPr>
          <w:rFonts w:ascii="Arial" w:hAnsi="Arial" w:cs="Arial"/>
          <w:sz w:val="17"/>
          <w:szCs w:val="17"/>
          <w:lang w:eastAsia="it-IT"/>
        </w:rPr>
        <w:t>;</w:t>
      </w:r>
    </w:p>
    <w:p w14:paraId="57673249"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b) pari a sette anni nei casi previsti dall'</w:t>
      </w:r>
      <w:hyperlink r:id="rId64" w:anchor="id=05AC00011216,__m=document" w:history="1">
        <w:r w:rsidRPr="00D85EE9">
          <w:rPr>
            <w:rFonts w:ascii="Arial" w:hAnsi="Arial" w:cs="Arial"/>
            <w:iCs/>
            <w:sz w:val="17"/>
            <w:szCs w:val="17"/>
            <w:lang w:eastAsia="it-IT"/>
          </w:rPr>
          <w:t xml:space="preserve">articolo 317-bis, secondo periodo, del </w:t>
        </w:r>
        <w:proofErr w:type="gramStart"/>
        <w:r w:rsidRPr="00D85EE9">
          <w:rPr>
            <w:rFonts w:ascii="Arial" w:hAnsi="Arial" w:cs="Arial"/>
            <w:iCs/>
            <w:sz w:val="17"/>
            <w:szCs w:val="17"/>
            <w:lang w:eastAsia="it-IT"/>
          </w:rPr>
          <w:t>codice penale</w:t>
        </w:r>
        <w:proofErr w:type="gramEnd"/>
      </w:hyperlink>
      <w:r w:rsidRPr="00D85EE9">
        <w:rPr>
          <w:rFonts w:ascii="Arial" w:hAnsi="Arial" w:cs="Arial"/>
          <w:sz w:val="17"/>
          <w:szCs w:val="17"/>
          <w:lang w:eastAsia="it-IT"/>
        </w:rPr>
        <w:t>, salvo che sia intervenuta riabilitazione;</w:t>
      </w:r>
    </w:p>
    <w:p w14:paraId="2D00F4BC" w14:textId="77777777" w:rsidR="0034798E" w:rsidRPr="00D85EE9" w:rsidRDefault="0034798E" w:rsidP="0034798E">
      <w:pPr>
        <w:shd w:val="clear" w:color="auto" w:fill="FFFFFF"/>
        <w:spacing w:line="360" w:lineRule="auto"/>
        <w:ind w:left="363" w:firstLine="400"/>
        <w:rPr>
          <w:rFonts w:ascii="Arial" w:hAnsi="Arial" w:cs="Arial"/>
          <w:sz w:val="17"/>
          <w:szCs w:val="17"/>
          <w:lang w:eastAsia="it-IT"/>
        </w:rPr>
      </w:pPr>
      <w:r w:rsidRPr="00D85EE9">
        <w:rPr>
          <w:rFonts w:ascii="Arial" w:hAnsi="Arial" w:cs="Arial"/>
          <w:sz w:val="17"/>
          <w:szCs w:val="17"/>
          <w:lang w:eastAsia="it-IT"/>
        </w:rPr>
        <w:t xml:space="preserve">c) pari a cinque anni nei casi diversi da quelli di cui alle lettere a) e b), salvo che sia intervenuta riabilitazione. </w:t>
      </w:r>
    </w:p>
    <w:p w14:paraId="18B99E73"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 </w:t>
      </w:r>
    </w:p>
    <w:p w14:paraId="24006690"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11. Le cause di esclusione previste dal presente articolo non si applicano alle aziende o società sottoposte a sequestro o confisca ai sensi dell'articolo </w:t>
      </w:r>
      <w:hyperlink r:id="rId65" w:anchor="id=10LX0000120123ART23,__m=document" w:history="1">
        <w:r w:rsidRPr="00D85EE9">
          <w:rPr>
            <w:rFonts w:ascii="Arial" w:hAnsi="Arial" w:cs="Arial"/>
            <w:iCs/>
            <w:sz w:val="17"/>
            <w:szCs w:val="17"/>
            <w:lang w:eastAsia="it-IT"/>
          </w:rPr>
          <w:t>12-sexies</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del </w:t>
      </w:r>
      <w:hyperlink r:id="rId66" w:anchor="id=10LX0000120123ART0,__m=document" w:history="1">
        <w:r w:rsidRPr="00D85EE9">
          <w:rPr>
            <w:rFonts w:ascii="Arial" w:hAnsi="Arial" w:cs="Arial"/>
            <w:iCs/>
            <w:sz w:val="17"/>
            <w:szCs w:val="17"/>
            <w:lang w:eastAsia="it-IT"/>
          </w:rPr>
          <w:t>decreto-legge 8 giugno 1992, n. 306</w:t>
        </w:r>
      </w:hyperlink>
      <w:r w:rsidRPr="00D85EE9">
        <w:rPr>
          <w:rFonts w:ascii="Arial" w:hAnsi="Arial" w:cs="Arial"/>
          <w:sz w:val="17"/>
          <w:szCs w:val="17"/>
          <w:lang w:eastAsia="it-IT"/>
        </w:rPr>
        <w:t xml:space="preserve">, convertito, con modificazioni, dalla </w:t>
      </w:r>
      <w:hyperlink r:id="rId67" w:anchor="id=10LX0000137439ART0,__m=document" w:history="1">
        <w:r w:rsidRPr="00D85EE9">
          <w:rPr>
            <w:rFonts w:ascii="Arial" w:hAnsi="Arial" w:cs="Arial"/>
            <w:iCs/>
            <w:sz w:val="17"/>
            <w:szCs w:val="17"/>
            <w:lang w:eastAsia="it-IT"/>
          </w:rPr>
          <w:t>legge 7 agosto 1992, n. 356</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o degli </w:t>
      </w:r>
      <w:hyperlink r:id="rId68" w:anchor="id=10LX0000758639ART47,__m=document" w:history="1">
        <w:r w:rsidRPr="00D85EE9">
          <w:rPr>
            <w:rFonts w:ascii="Arial" w:hAnsi="Arial" w:cs="Arial"/>
            <w:iCs/>
            <w:sz w:val="17"/>
            <w:szCs w:val="17"/>
            <w:lang w:eastAsia="it-IT"/>
          </w:rPr>
          <w:t>articoli 20</w:t>
        </w:r>
      </w:hyperlink>
      <w:r w:rsidRPr="00D85EE9">
        <w:rPr>
          <w:rFonts w:ascii="Arial" w:hAnsi="Arial" w:cs="Arial"/>
          <w:iCs/>
          <w:sz w:val="17"/>
          <w:szCs w:val="17"/>
          <w:lang w:eastAsia="it-IT"/>
        </w:rPr>
        <w:t xml:space="preserve"> </w:t>
      </w:r>
      <w:r w:rsidRPr="00D85EE9">
        <w:rPr>
          <w:rFonts w:ascii="Arial" w:hAnsi="Arial" w:cs="Arial"/>
          <w:sz w:val="17"/>
          <w:szCs w:val="17"/>
          <w:lang w:eastAsia="it-IT"/>
        </w:rPr>
        <w:t xml:space="preserve">e </w:t>
      </w:r>
      <w:hyperlink r:id="rId69" w:anchor="id=10LX0000758639ART51,__m=document" w:history="1">
        <w:r w:rsidRPr="00D85EE9">
          <w:rPr>
            <w:rFonts w:ascii="Arial" w:hAnsi="Arial" w:cs="Arial"/>
            <w:iCs/>
            <w:sz w:val="17"/>
            <w:szCs w:val="17"/>
            <w:lang w:eastAsia="it-IT"/>
          </w:rPr>
          <w:t>24 del decreto legislativo 6 settembre 2011, n. 159</w:t>
        </w:r>
      </w:hyperlink>
      <w:r w:rsidRPr="00D85EE9">
        <w:rPr>
          <w:rFonts w:ascii="Arial" w:hAnsi="Arial" w:cs="Arial"/>
          <w:sz w:val="17"/>
          <w:szCs w:val="17"/>
          <w:lang w:eastAsia="it-IT"/>
        </w:rPr>
        <w:t>, ed affidate ad un custode o amministratore giudiziario o finanziario, limitatamente a quelle riferite al periodo precedente al predetto affidamento.</w:t>
      </w:r>
    </w:p>
    <w:p w14:paraId="3E6B7269"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14:paraId="3B1106A7"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13.Con linee guida l'ANAC, da adottarsi entro novanta giorni dalla data di entrata in vigore del presente codice, può precisare, al fine di garantire omogeneità di prassi da parte delle stazioni appaltanti, quali mezzi di prova considerare adeguati </w:t>
      </w:r>
      <w:proofErr w:type="gramStart"/>
      <w:r w:rsidRPr="00D85EE9">
        <w:rPr>
          <w:rFonts w:ascii="Arial" w:hAnsi="Arial" w:cs="Arial"/>
          <w:sz w:val="17"/>
          <w:szCs w:val="17"/>
          <w:lang w:eastAsia="it-IT"/>
        </w:rPr>
        <w:t>per la</w:t>
      </w:r>
      <w:proofErr w:type="gramEnd"/>
      <w:r w:rsidRPr="00D85EE9">
        <w:rPr>
          <w:rFonts w:ascii="Arial" w:hAnsi="Arial" w:cs="Arial"/>
          <w:sz w:val="17"/>
          <w:szCs w:val="17"/>
          <w:lang w:eastAsia="it-IT"/>
        </w:rPr>
        <w:t xml:space="preserve"> dimostrazione delle circostanze di esclusione di cui al comma 5, lettera c), ovvero quali carenze nell'esecuzione di un procedente contratto di appalto siano significative ai fini del medesimo comma 5, lettera c).</w:t>
      </w:r>
    </w:p>
    <w:p w14:paraId="17390CB6"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14. Non possono essere affidatari di subappalti e non possono stipulare i relativi contratti i soggetti per i quali ricorrano i motivi di esclusione previsti dal presente articolo.</w:t>
      </w:r>
    </w:p>
    <w:p w14:paraId="02A96602" w14:textId="77777777" w:rsidR="0034798E" w:rsidRPr="00D85EE9" w:rsidRDefault="0034798E" w:rsidP="0034798E">
      <w:pPr>
        <w:spacing w:before="240" w:after="120" w:line="360" w:lineRule="auto"/>
        <w:ind w:left="363"/>
        <w:rPr>
          <w:rFonts w:ascii="Arial" w:hAnsi="Arial" w:cs="Arial"/>
          <w:i/>
          <w:sz w:val="17"/>
          <w:szCs w:val="17"/>
          <w:u w:val="single"/>
        </w:rPr>
      </w:pPr>
      <w:r w:rsidRPr="00D85EE9">
        <w:rPr>
          <w:rFonts w:ascii="Arial" w:hAnsi="Arial" w:cs="Arial"/>
          <w:i/>
          <w:sz w:val="17"/>
          <w:szCs w:val="17"/>
          <w:u w:val="single"/>
        </w:rPr>
        <w:t>Art. 84: Sistema unico di qualificazione degli esecutori di lavori pubblici</w:t>
      </w:r>
    </w:p>
    <w:p w14:paraId="37BAFD92"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1. Fermo restando quanto previsto dal comma 12 e dall'articolo 90, comma 8, i soggetti esecutori a qualsiasi titolo di lavori pubblici di importo pari o superiore a 150.000 euro, provano il possesso dei requisiti di qualificazione di cui all'articolo 83, mediante attestazione da parte degli appositi organismi di diritto privato autorizzati dall'ANAC. L'attività di attestazione è esercitata nel rispetto del principio di indipendenza di giudizio, garantendo l'assenza di qualunque interesse commerciale o finanziario che possa determinare comportamenti non imparziali o discriminatori. Gli organismi di diritto privato di cui al primo periodo, nell'esercizio dell'attività di attestazione per gli esecutori di lavori pubblici, svolgono funzioni di natura pubblicistica, anche agli effetti dell'</w:t>
      </w:r>
      <w:hyperlink r:id="rId70" w:anchor="id=10LX0000105855ART1,__m=document" w:history="1">
        <w:r w:rsidRPr="00D85EE9">
          <w:rPr>
            <w:rFonts w:ascii="Arial" w:hAnsi="Arial" w:cs="Arial"/>
            <w:sz w:val="17"/>
            <w:szCs w:val="17"/>
            <w:lang w:eastAsia="it-IT"/>
          </w:rPr>
          <w:t>articolo 1 della legge 14 gennaio 1994, n. 20</w:t>
        </w:r>
      </w:hyperlink>
      <w:r w:rsidRPr="00D85EE9">
        <w:rPr>
          <w:rFonts w:ascii="Arial" w:hAnsi="Arial" w:cs="Arial"/>
          <w:sz w:val="17"/>
          <w:szCs w:val="17"/>
          <w:lang w:eastAsia="it-IT"/>
        </w:rPr>
        <w:t xml:space="preserve">. </w:t>
      </w:r>
    </w:p>
    <w:p w14:paraId="1B9E8F47"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2.Con il regolamento di cui all'articolo 216, comma 27-octies, sono altresì individuati livelli standard di qualità dei controlli che le società organismi di attestazione (SOA) devono effettuare, con particolare riferimento a quelli di natura non meramente documentale. L'attività di monitoraggio e controllo di rispondenza ai suddetti livelli standard di qualità comporta l'esercizio di poteri di diffida, ovvero, nei casi più gravi, la sospensione o la decadenza dall'autorizzazione all'esercizio dell'attività da parte dell'ANAC. </w:t>
      </w:r>
    </w:p>
    <w:p w14:paraId="2CEB5AFB"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lastRenderedPageBreak/>
        <w:t>3.Entro tre mesi dalla data di entrata in vigore del presente codice, l'ANAC effettua una ricognizione straordinaria circa il possesso dei requisiti di esercizio dell'attività da parte dei soggetti attualmente operanti in materia di attestazione, e le modalità di svolgimento della stessa, provvedendo all'esito mediante diffida, sospensione, ovvero decadenza dall'autorizzazione nei casi di mancanza del possesso dei requisiti o di esercizio ritenuto non virtuoso. L'ANAC relaziona sugli esiti di detta ricognizione straordinaria al Governo e alle Camere, allo scopo di fornire elementi di valutazione circa la rispondenza del sistema attuale di qualificazione unica a requisiti di concorrenza e trasparenza, anche in termini di quantità degli organismi esistenti ovvero di necessità di individuazione di forme di partecipazione pubblica agli stessi e alla relativa attività di attestazione.</w:t>
      </w:r>
    </w:p>
    <w:p w14:paraId="5C0E0DE6"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4.Gli organismi di cui al comma 1 attestano:</w:t>
      </w:r>
    </w:p>
    <w:p w14:paraId="22380BAB"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a) l'assenza dei motivi di esclusione di cui all'articolo 80 che costituisce presupposto ai fini della qualificazione; </w:t>
      </w:r>
    </w:p>
    <w:p w14:paraId="5B24742A"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b) il possesso dei requisiti di capacità economica e finanziaria e tecniche e professionali indicati all'articolo 83; il periodo di attività documentabile è quello relativo ai quindici anni antecedenti la data di sottoscrizione del contratto con la SOA per il conseguimento della qualificazione; tra i requisiti tecnico-organizzativi rientrano i certificati rilasciati alle imprese esecutrici da parte delle stazioni appaltanti. Gli organismi di attestazione acquisiscono detti certificati unicamente dall'Osservatorio, cui sono trasmessi in copia, dalle stazioni appaltanti; </w:t>
      </w:r>
    </w:p>
    <w:p w14:paraId="20894F51"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c) il possesso di certificazioni di sistemi di qualità conformi alle norme europee della serie UNI EN ISO 9000 e alla vigente normativa nazionale, rilasciate da soggetti accreditati ai sensi delle norme europee della serie UNI CEI EN 45000 e della serie UNI CEI EN ISO/IEC 17000;</w:t>
      </w:r>
    </w:p>
    <w:p w14:paraId="4EB4AB05"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d) il possesso di certificazione del rating di impresa, rilasciata dall'ANAC ai sensi dell'articolo 83, comma 10.</w:t>
      </w:r>
    </w:p>
    <w:p w14:paraId="0411BB6F"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4-bis. Gli organismi di cui al comma 1 segnalano immediatamente all'ANAC i casi in cui gli operatori economici, ai fini della qualificazione, rendono dichiarazioni false o producono documenti non veritieri. L'ANAC, se accerta la colpa grave o il dolo dell'operatore economico, tenendo conto della gravità del fatto e della sua rilevanza nel procedimento di qualificazione, ne dispone l'iscrizione nel casellario informatico ai fini dell'esclusione dalle procedure di gara e dagli affidamenti di subappalto, ai sensi dell'articolo 80, comma 5, lettera g), per un periodo massimo di due anni. Alla scadenza stabilita dall'ANAC, l'iscrizione perde efficacia ed è immediatamente cancellata.</w:t>
      </w:r>
    </w:p>
    <w:p w14:paraId="375031EB"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5.Il sistema unico di qualificazione degli esecutori di contratti pubblici è articolato in rapporto alle tipologie e all'importo dei lavori.</w:t>
      </w:r>
    </w:p>
    <w:p w14:paraId="1A97DEBD"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6.L'ANAC vigila sul sistema di qualificazione e, a tal fine, effettua ispezioni, anche senza preavviso, o richiede qualsiasi documento ritenuto necessario. I poteri di vigilanza e di controllo sono esercitati anche su motivata e documentata istanza di una impresa ovvero di una SOA o di una stazione appaltante. Le stazioni appaltanti hanno l'obbligo di effettuare controlli, almeno a campione, secondo modalità predeterminate, sulla sussistenza dei requisiti oggetto dell'attestazione, segnalando immediatamente le eventuali irregolarità riscontrate all'ANAC, che dispone la sospensione cautelare dell'efficacia dell'attestazione dei requisiti entro dieci giorni dalla ricezione dell'istanza medesima. Sull'istanza di verifica l'ANAC provvede entro sessanta giorni, secondo modalità stabilite nel regolamento di cui all'articolo 216, comma 27-octies. I controlli effettuati dalle stazioni appaltanti costituiscono elemento positivo di valutazione ai fini dell'attribuzione della premialità di cui all'articolo 38. </w:t>
      </w:r>
    </w:p>
    <w:p w14:paraId="4F48AE62"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7.Per gli appalti di lavori di importo pari o superiore ai 20 milioni di euro, oltre alla presentazione dell'attestazione dei requisiti di qualificazione di cui all'articolo 83, la stazione appaltante può richiedere requisiti aggiuntivi finalizzati:</w:t>
      </w:r>
    </w:p>
    <w:p w14:paraId="3256C882"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a) alla verifica della capacità economico-finanziaria. In tal caso il concorrente fornisce i parametri economico-finanziari significativi richiesti, certificati da società di revisione ovvero altri soggetti preposti che si affianchino alle valutazioni tecniche proprie dell'organismo di certificazione, da cui emerga in modo inequivoco la esposizione finanziaria dell'impresa concorrente all'epoca in cui partecipa ad una gara di appalto; in alternativa a tale requisito, la stazione appaltante può richiedere una cifra d'affari in lavori pari a due volte l'importo a base di gara, che l'impresa deve aver realizzato nei migliori cinque dei dieci anni antecedenti la data di pubblicazione del bando; </w:t>
      </w:r>
    </w:p>
    <w:p w14:paraId="4656F413"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b) alla verifica della capacità professionale per gli appalti per i quali viene richiesta la classifica illimitata. In tal caso il concorrente fornisce evidenza di aver eseguito lavori per entità e tipologia compresi nella categoria individuata come </w:t>
      </w:r>
      <w:r w:rsidRPr="00D85EE9">
        <w:rPr>
          <w:rFonts w:ascii="Arial" w:hAnsi="Arial" w:cs="Arial"/>
          <w:sz w:val="17"/>
          <w:szCs w:val="17"/>
          <w:lang w:eastAsia="it-IT"/>
        </w:rPr>
        <w:lastRenderedPageBreak/>
        <w:t xml:space="preserve">prevalente a quelli posti in appalto opportunamente certificati dalle rispettive stazioni appaltanti, tramite presentazione del certificato di esecuzione lavori; tale requisito si applica solo agli appalti di lavori di importo superiore a </w:t>
      </w:r>
      <w:proofErr w:type="gramStart"/>
      <w:r w:rsidRPr="00D85EE9">
        <w:rPr>
          <w:rFonts w:ascii="Arial" w:hAnsi="Arial" w:cs="Arial"/>
          <w:sz w:val="17"/>
          <w:szCs w:val="17"/>
          <w:lang w:eastAsia="it-IT"/>
        </w:rPr>
        <w:t>100</w:t>
      </w:r>
      <w:proofErr w:type="gramEnd"/>
      <w:r w:rsidRPr="00D85EE9">
        <w:rPr>
          <w:rFonts w:ascii="Arial" w:hAnsi="Arial" w:cs="Arial"/>
          <w:sz w:val="17"/>
          <w:szCs w:val="17"/>
          <w:lang w:eastAsia="it-IT"/>
        </w:rPr>
        <w:t xml:space="preserve"> milioni di euro.</w:t>
      </w:r>
    </w:p>
    <w:p w14:paraId="10DE565F"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8.Il regolamento di cui all'articolo 216, comma 27-octies, disciplina i casi e le modalità di sospensione o di annullamento delle attestazioni, nonché di decadenza delle autorizzazioni degli organismi di attestazione. Sono disciplinati, altresì, i criteri per la determinazione dei corrispettivi dell'attività di qualificazione, in rapporto all'importo complessivo ed al numero delle categorie generali o specializzate cui si richiede di essere qualificati, avendo riguardo anche alla necessaria riduzione degli stessi in caso di consorzi stabili nonché per le microimprese e le piccole e medie imprese. </w:t>
      </w:r>
    </w:p>
    <w:p w14:paraId="3CA42958"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9.Al fine di garantire l'effettività e la trasparenza dei controlli sull'attività di attestazione </w:t>
      </w:r>
      <w:proofErr w:type="gramStart"/>
      <w:r w:rsidRPr="00D85EE9">
        <w:rPr>
          <w:rFonts w:ascii="Arial" w:hAnsi="Arial" w:cs="Arial"/>
          <w:sz w:val="17"/>
          <w:szCs w:val="17"/>
          <w:lang w:eastAsia="it-IT"/>
        </w:rPr>
        <w:t>posta in essere</w:t>
      </w:r>
      <w:proofErr w:type="gramEnd"/>
      <w:r w:rsidRPr="00D85EE9">
        <w:rPr>
          <w:rFonts w:ascii="Arial" w:hAnsi="Arial" w:cs="Arial"/>
          <w:sz w:val="17"/>
          <w:szCs w:val="17"/>
          <w:lang w:eastAsia="it-IT"/>
        </w:rPr>
        <w:t xml:space="preserve"> dalle SOA, l'ANAC predetermina e rende pubblico sul proprio sito il criterio e il numero di controlli a campione da effettuare annualmente sulle attestazioni rilasciate dalle SOA.</w:t>
      </w:r>
    </w:p>
    <w:p w14:paraId="00D2DC9B"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10.La violazione delle disposizioni del regolamento di cui all'articolo 216, comma 27-octies, è punita con le sanzioni previste dall'articolo 213, comma 13. Per le violazioni di cui al periodo precedente, non è ammesso il pagamento in misura ridotta. L'importo della sanzione è determinato dall'ANAC con ordinanza-ingiunzione sulla base dei criteri generali di cui alla </w:t>
      </w:r>
      <w:hyperlink r:id="rId71" w:anchor="id=10LX0000110082ART0,__m=document" w:history="1">
        <w:r w:rsidRPr="00D85EE9">
          <w:rPr>
            <w:rFonts w:ascii="Arial" w:hAnsi="Arial" w:cs="Arial"/>
            <w:sz w:val="17"/>
            <w:szCs w:val="17"/>
            <w:lang w:eastAsia="it-IT"/>
          </w:rPr>
          <w:t>legge 24 novembre 1981, n. 689</w:t>
        </w:r>
      </w:hyperlink>
      <w:r w:rsidRPr="00D85EE9">
        <w:rPr>
          <w:rFonts w:ascii="Arial" w:hAnsi="Arial" w:cs="Arial"/>
          <w:sz w:val="17"/>
          <w:szCs w:val="17"/>
          <w:lang w:eastAsia="it-IT"/>
        </w:rPr>
        <w:t>, con particolare riferimento ai criteri di proporzionalità e adeguatezza alla gravità della fattispecie. Nei casi più gravi, in aggiunta alla sanzione amministrativa pecuniaria, si applica la sanzione accessoria della sospensione dell'attività di impresa per un periodo da un mese a due anni, ovvero della decadenza dell'autorizzazione. La decadenza dell'autorizzazione si applica sempre in caso di reiterazione della violazione che abbia comportato la sanzione accessoria della sospensione dell'attività, ai sensi della </w:t>
      </w:r>
      <w:hyperlink r:id="rId72" w:anchor="id=10LX0000110082ART0,__m=document" w:history="1">
        <w:r w:rsidRPr="00D85EE9">
          <w:rPr>
            <w:rFonts w:ascii="Arial" w:hAnsi="Arial" w:cs="Arial"/>
            <w:sz w:val="17"/>
            <w:szCs w:val="17"/>
            <w:lang w:eastAsia="it-IT"/>
          </w:rPr>
          <w:t>legge 24 novembre 1981, n. 689</w:t>
        </w:r>
      </w:hyperlink>
      <w:r w:rsidRPr="00D85EE9">
        <w:rPr>
          <w:rFonts w:ascii="Arial" w:hAnsi="Arial" w:cs="Arial"/>
          <w:sz w:val="17"/>
          <w:szCs w:val="17"/>
          <w:lang w:eastAsia="it-IT"/>
        </w:rPr>
        <w:t>.</w:t>
      </w:r>
    </w:p>
    <w:p w14:paraId="3465CC4C"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 xml:space="preserve">11. La qualificazione della SOA ha durata di cinque anni, con verifica entro il terzo anno del mantenimento dei requisiti di ordine generale nonché dei requisiti di capacità strutturale indicati nel regolamento di cui all'articolo 216, comma 27-octies. </w:t>
      </w:r>
    </w:p>
    <w:p w14:paraId="405B5CF9"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12. Entro un anno dalla data di entrata in vigore del presente codice, con decreto del Ministro delle infrastrutture e dei trasporti, su proposta dell'ANAC, sentite le competenti Commissioni parlamentari, vengono individuate modalità di qualificazione, anche alternative o sperimentali da parte di stazioni appaltanti ritenute particolarmente qualificate ai sensi dell'articolo 38, per migliorare l'effettività delle verifiche e conseguentemente la qualità e la moralità delle prestazioni degli operatori economici, se del caso attraverso un graduale superamento del sistema unico di qualificazione degli esecutori di lavori pubblici. </w:t>
      </w:r>
      <w:bookmarkStart w:id="1" w:name="269up"/>
      <w:r w:rsidRPr="00D85EE9">
        <w:rPr>
          <w:rFonts w:ascii="Arial" w:hAnsi="Arial" w:cs="Arial"/>
          <w:sz w:val="17"/>
          <w:szCs w:val="17"/>
          <w:lang w:eastAsia="it-IT"/>
        </w:rPr>
        <w:fldChar w:fldCharType="begin"/>
      </w:r>
      <w:r w:rsidRPr="00D85EE9">
        <w:rPr>
          <w:rFonts w:ascii="Arial" w:hAnsi="Arial" w:cs="Arial"/>
          <w:sz w:val="17"/>
          <w:szCs w:val="17"/>
          <w:lang w:eastAsia="it-IT"/>
        </w:rPr>
        <w:instrText xml:space="preserve"> HYPERLINK "javascript:wrap.link_replacer.scroll('269')" </w:instrText>
      </w:r>
      <w:r w:rsidRPr="00D85EE9">
        <w:rPr>
          <w:rFonts w:ascii="Arial" w:hAnsi="Arial" w:cs="Arial"/>
          <w:sz w:val="17"/>
          <w:szCs w:val="17"/>
          <w:lang w:eastAsia="it-IT"/>
        </w:rPr>
        <w:fldChar w:fldCharType="separate"/>
      </w:r>
      <w:r w:rsidRPr="00D85EE9">
        <w:rPr>
          <w:rFonts w:ascii="Arial" w:hAnsi="Arial" w:cs="Arial"/>
          <w:sz w:val="17"/>
          <w:szCs w:val="17"/>
          <w:lang w:eastAsia="it-IT"/>
        </w:rPr>
        <w:t>(269)</w:t>
      </w:r>
      <w:r w:rsidRPr="00D85EE9">
        <w:rPr>
          <w:rFonts w:ascii="Arial" w:hAnsi="Arial" w:cs="Arial"/>
          <w:sz w:val="17"/>
          <w:szCs w:val="17"/>
          <w:lang w:eastAsia="it-IT"/>
        </w:rPr>
        <w:fldChar w:fldCharType="end"/>
      </w:r>
      <w:bookmarkEnd w:id="1"/>
    </w:p>
    <w:p w14:paraId="0C0A87E0" w14:textId="77777777" w:rsidR="0034798E" w:rsidRPr="00D85EE9" w:rsidRDefault="0034798E" w:rsidP="0034798E">
      <w:pPr>
        <w:shd w:val="clear" w:color="auto" w:fill="FFFFFF"/>
        <w:spacing w:line="360" w:lineRule="auto"/>
        <w:ind w:left="363"/>
        <w:textAlignment w:val="baseline"/>
        <w:rPr>
          <w:rFonts w:ascii="Arial" w:hAnsi="Arial" w:cs="Arial"/>
          <w:sz w:val="17"/>
          <w:szCs w:val="17"/>
          <w:lang w:eastAsia="it-IT"/>
        </w:rPr>
      </w:pPr>
      <w:r w:rsidRPr="00D85EE9">
        <w:rPr>
          <w:rFonts w:ascii="Arial" w:hAnsi="Arial" w:cs="Arial"/>
          <w:sz w:val="17"/>
          <w:szCs w:val="17"/>
          <w:lang w:eastAsia="it-IT"/>
        </w:rPr>
        <w:t>12-bis. I soggetti che alla data di entrata in vigore del presente codice svolgevano la funzione di direttore tecnico presso un esecutore di contratti pubblici e in possesso alla medesima data di una esperienza almeno quinquennale, fatto salvo quanto disposto all'articolo 146, comma 4, del presente codice, possono continuare a svolgere tali funzioni. </w:t>
      </w:r>
      <w:bookmarkStart w:id="2" w:name="263up"/>
      <w:r w:rsidRPr="00D85EE9">
        <w:rPr>
          <w:rFonts w:ascii="Arial" w:hAnsi="Arial" w:cs="Arial"/>
          <w:sz w:val="17"/>
          <w:szCs w:val="17"/>
          <w:lang w:eastAsia="it-IT"/>
        </w:rPr>
        <w:fldChar w:fldCharType="begin"/>
      </w:r>
      <w:r w:rsidRPr="00D85EE9">
        <w:rPr>
          <w:rFonts w:ascii="Arial" w:hAnsi="Arial" w:cs="Arial"/>
          <w:sz w:val="17"/>
          <w:szCs w:val="17"/>
          <w:lang w:eastAsia="it-IT"/>
        </w:rPr>
        <w:instrText xml:space="preserve"> HYPERLINK "javascript:wrap.link_replacer.scroll('263')" </w:instrText>
      </w:r>
      <w:r w:rsidRPr="00D85EE9">
        <w:rPr>
          <w:rFonts w:ascii="Arial" w:hAnsi="Arial" w:cs="Arial"/>
          <w:sz w:val="17"/>
          <w:szCs w:val="17"/>
          <w:lang w:eastAsia="it-IT"/>
        </w:rPr>
        <w:fldChar w:fldCharType="separate"/>
      </w:r>
      <w:r w:rsidRPr="00D85EE9">
        <w:rPr>
          <w:rFonts w:ascii="Arial" w:hAnsi="Arial" w:cs="Arial"/>
          <w:sz w:val="17"/>
          <w:szCs w:val="17"/>
          <w:lang w:eastAsia="it-IT"/>
        </w:rPr>
        <w:t>(263)</w:t>
      </w:r>
      <w:r w:rsidRPr="00D85EE9">
        <w:rPr>
          <w:rFonts w:ascii="Arial" w:hAnsi="Arial" w:cs="Arial"/>
          <w:sz w:val="17"/>
          <w:szCs w:val="17"/>
          <w:lang w:eastAsia="it-IT"/>
        </w:rPr>
        <w:fldChar w:fldCharType="end"/>
      </w:r>
      <w:bookmarkEnd w:id="2"/>
    </w:p>
    <w:p w14:paraId="0B0B5C38" w14:textId="77777777" w:rsidR="0034798E" w:rsidRPr="00D85EE9" w:rsidRDefault="0034798E" w:rsidP="0034798E">
      <w:pPr>
        <w:spacing w:line="360" w:lineRule="auto"/>
        <w:rPr>
          <w:rFonts w:ascii="Arial" w:hAnsi="Arial" w:cs="Arial"/>
          <w:sz w:val="17"/>
          <w:szCs w:val="17"/>
        </w:rPr>
      </w:pPr>
    </w:p>
    <w:p w14:paraId="4DDD7A87" w14:textId="77777777" w:rsidR="0034798E" w:rsidRPr="00D85EE9" w:rsidRDefault="0034798E" w:rsidP="0034798E">
      <w:pPr>
        <w:spacing w:after="120" w:line="360" w:lineRule="auto"/>
        <w:jc w:val="center"/>
        <w:rPr>
          <w:rFonts w:ascii="Arial" w:hAnsi="Arial" w:cs="Arial"/>
          <w:b/>
          <w:sz w:val="17"/>
          <w:szCs w:val="17"/>
        </w:rPr>
      </w:pPr>
      <w:r w:rsidRPr="00D85EE9">
        <w:rPr>
          <w:rFonts w:ascii="Arial" w:hAnsi="Arial" w:cs="Arial"/>
          <w:b/>
          <w:sz w:val="17"/>
          <w:szCs w:val="17"/>
          <w:u w:val="single"/>
        </w:rPr>
        <w:t>Articoli 46, 47 e 76 del D.P.R. n. 445/2000</w:t>
      </w:r>
    </w:p>
    <w:p w14:paraId="44B270FF" w14:textId="77777777" w:rsidR="0034798E" w:rsidRPr="00D85EE9" w:rsidRDefault="0034798E" w:rsidP="0034798E">
      <w:pPr>
        <w:spacing w:line="360" w:lineRule="auto"/>
        <w:ind w:left="360"/>
        <w:rPr>
          <w:rFonts w:ascii="Arial" w:hAnsi="Arial" w:cs="Arial"/>
          <w:sz w:val="17"/>
          <w:szCs w:val="17"/>
        </w:rPr>
      </w:pPr>
      <w:r w:rsidRPr="00D85EE9">
        <w:rPr>
          <w:rFonts w:ascii="Arial" w:hAnsi="Arial" w:cs="Arial"/>
          <w:sz w:val="17"/>
          <w:szCs w:val="17"/>
        </w:rPr>
        <w:t>SEZIONE V - NORME IN MATERIA DI DICHIARAZIONI SOSTITUTIVE</w:t>
      </w:r>
    </w:p>
    <w:p w14:paraId="0CA5CC51" w14:textId="77777777" w:rsidR="0034798E" w:rsidRPr="00D85EE9" w:rsidRDefault="0034798E" w:rsidP="0034798E">
      <w:pPr>
        <w:spacing w:before="240" w:after="120" w:line="360" w:lineRule="auto"/>
        <w:ind w:left="360"/>
        <w:rPr>
          <w:rFonts w:ascii="Arial" w:hAnsi="Arial" w:cs="Arial"/>
          <w:i/>
          <w:sz w:val="17"/>
          <w:szCs w:val="17"/>
          <w:u w:val="single"/>
        </w:rPr>
      </w:pPr>
      <w:r w:rsidRPr="00D85EE9">
        <w:rPr>
          <w:rFonts w:ascii="Arial" w:hAnsi="Arial" w:cs="Arial"/>
          <w:i/>
          <w:sz w:val="17"/>
          <w:szCs w:val="17"/>
          <w:u w:val="single"/>
        </w:rPr>
        <w:t>Art. 46: (R) Dichiarazioni sostitutive di certificazioni</w:t>
      </w:r>
    </w:p>
    <w:p w14:paraId="4F9C058F"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1. Sono comprovati con dichiarazioni, anche contestuali all'istanza, sottoscritte dall'interessato e prodotte in sostituzione delle normali certificazioni i seguenti stati, qualità personali e fatti:</w:t>
      </w:r>
    </w:p>
    <w:p w14:paraId="2F8E1964"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 xml:space="preserve">a) data e il luogo di nascita; </w:t>
      </w:r>
    </w:p>
    <w:p w14:paraId="7970CE04"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b) residenza;</w:t>
      </w:r>
    </w:p>
    <w:p w14:paraId="779C7499"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c) cittadinanza;</w:t>
      </w:r>
    </w:p>
    <w:p w14:paraId="4832093E"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d) godimento dei diritti civili e politici;</w:t>
      </w:r>
    </w:p>
    <w:p w14:paraId="42996C82"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e) stato di celibe, coniugato, vedovo o stato libero;</w:t>
      </w:r>
    </w:p>
    <w:p w14:paraId="12E4A107"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f) stato di famiglia;</w:t>
      </w:r>
    </w:p>
    <w:p w14:paraId="68024F4D"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g) esistenza in vita;</w:t>
      </w:r>
    </w:p>
    <w:p w14:paraId="3BA91AEF"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lastRenderedPageBreak/>
        <w:t>h) nascita del figlio, decesso del coniuge, dell'ascendente o discendente;</w:t>
      </w:r>
    </w:p>
    <w:p w14:paraId="617B141F"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i) iscrizione in albi, registri o elenchi tenuti da pubbliche amministrazioni;</w:t>
      </w:r>
    </w:p>
    <w:p w14:paraId="49BFC62C"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l) appartenenza a ordini professionali;</w:t>
      </w:r>
    </w:p>
    <w:p w14:paraId="5D2268D0"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m) titolo di studio, esami sostenuti;</w:t>
      </w:r>
    </w:p>
    <w:p w14:paraId="0C1BE3CF"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n) qualifica professionale posseduta, titolo di specializzazione, di abilitazione, di formazione, di aggiornamento e di qualificazione tecnica;</w:t>
      </w:r>
    </w:p>
    <w:p w14:paraId="24FF336C"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o) situazione reddituale o economica anche ai fini della concessione dei benefici di qualsiasi tipo previsti da leggi speciali;</w:t>
      </w:r>
    </w:p>
    <w:p w14:paraId="6D648B0D"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p) assolvimento di specifici obblighi contributivi con l'indicazione dell'ammontare corrisposto;</w:t>
      </w:r>
    </w:p>
    <w:p w14:paraId="4537633D"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q) possesso e numero del codice fiscale, della partita IVA e di qualsiasi dato presente nell'archivio dell'anagrafe tributaria;</w:t>
      </w:r>
    </w:p>
    <w:p w14:paraId="78E6FC30"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r) stato di disoccupazione;</w:t>
      </w:r>
    </w:p>
    <w:p w14:paraId="5065C642"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s) qualità di pensionato e categoria di pensione;</w:t>
      </w:r>
    </w:p>
    <w:p w14:paraId="6B739F86"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t) qualità di studente;</w:t>
      </w:r>
    </w:p>
    <w:p w14:paraId="4DBBD7CE"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u) qualità di legale rappresentante di persone fisiche o giuridiche, di tutore, di curatore e simili;</w:t>
      </w:r>
    </w:p>
    <w:p w14:paraId="3A52EB0E"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v) iscrizione presso associazioni o formazioni sociali di qualsiasi tipo;</w:t>
      </w:r>
    </w:p>
    <w:p w14:paraId="1A103D2C"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z) tutte le situazioni relative all'adempimento degli obblighi militari, ivi comprese quelle attestate nel foglio matricolare dello stato di servizio;</w:t>
      </w:r>
      <w:r w:rsidRPr="00D85EE9">
        <w:rPr>
          <w:rFonts w:ascii="Arial" w:hAnsi="Arial" w:cs="Arial"/>
          <w:noProof/>
          <w:sz w:val="17"/>
          <w:szCs w:val="17"/>
        </w:rPr>
        <w:t xml:space="preserve"> </w:t>
      </w:r>
    </w:p>
    <w:p w14:paraId="7C078697" w14:textId="77777777" w:rsidR="0034798E" w:rsidRPr="00D85EE9" w:rsidRDefault="0034798E" w:rsidP="0034798E">
      <w:pPr>
        <w:spacing w:line="360" w:lineRule="auto"/>
        <w:ind w:left="360"/>
        <w:rPr>
          <w:rFonts w:ascii="Arial" w:hAnsi="Arial" w:cs="Arial"/>
          <w:sz w:val="17"/>
          <w:szCs w:val="17"/>
        </w:rPr>
      </w:pPr>
      <w:r w:rsidRPr="00D85EE9">
        <w:rPr>
          <w:rFonts w:ascii="Arial" w:hAnsi="Arial" w:cs="Arial"/>
          <w:sz w:val="17"/>
          <w:szCs w:val="17"/>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47C3453E"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bb) di non essere a conoscenza di essere sottoposto a procedimenti penali;</w:t>
      </w:r>
    </w:p>
    <w:p w14:paraId="29443511"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bbb) di non essere l'ente destinatario di provvedimenti giudiziari che applicano le sanzioni amministrative di cui al decreto legislativo 8 giugno 2001, n. 231;</w:t>
      </w:r>
    </w:p>
    <w:p w14:paraId="38B482FA"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cc) qualità di vivenza a carico;</w:t>
      </w:r>
    </w:p>
    <w:p w14:paraId="00117456"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dd) tutti i dati a diretta conoscenza dell'interessato contenuti nei registri dello stato civile;</w:t>
      </w:r>
    </w:p>
    <w:p w14:paraId="38A8AD9B" w14:textId="77777777" w:rsidR="0034798E" w:rsidRPr="00D85EE9" w:rsidRDefault="0034798E" w:rsidP="0034798E">
      <w:pPr>
        <w:spacing w:after="240" w:line="360" w:lineRule="auto"/>
        <w:ind w:left="360"/>
        <w:rPr>
          <w:rFonts w:ascii="Arial" w:hAnsi="Arial" w:cs="Arial"/>
          <w:sz w:val="17"/>
          <w:szCs w:val="17"/>
        </w:rPr>
      </w:pPr>
      <w:r w:rsidRPr="00D85EE9">
        <w:rPr>
          <w:rFonts w:ascii="Arial" w:hAnsi="Arial" w:cs="Arial"/>
          <w:sz w:val="17"/>
          <w:szCs w:val="17"/>
        </w:rPr>
        <w:t>ee) di non trovarsi in stato di liquidazione o di fallimento e di non aver presentato domanda di concordato.</w:t>
      </w:r>
    </w:p>
    <w:p w14:paraId="3A18ED26" w14:textId="77777777" w:rsidR="0034798E" w:rsidRPr="00D85EE9" w:rsidRDefault="0034798E" w:rsidP="0034798E">
      <w:pPr>
        <w:spacing w:before="240" w:after="120" w:line="360" w:lineRule="auto"/>
        <w:ind w:left="360"/>
        <w:rPr>
          <w:rFonts w:ascii="Arial" w:hAnsi="Arial" w:cs="Arial"/>
          <w:i/>
          <w:sz w:val="17"/>
          <w:szCs w:val="17"/>
          <w:u w:val="single"/>
        </w:rPr>
      </w:pPr>
      <w:r w:rsidRPr="00D85EE9">
        <w:rPr>
          <w:rFonts w:ascii="Arial" w:hAnsi="Arial" w:cs="Arial"/>
          <w:i/>
          <w:sz w:val="17"/>
          <w:szCs w:val="17"/>
          <w:u w:val="single"/>
        </w:rPr>
        <w:t>Articolo 47 (R): Dichiarazioni sostitutive dell'atto di notorietà</w:t>
      </w:r>
    </w:p>
    <w:p w14:paraId="694EAA1C"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 xml:space="preserve">1. L'atto di notorietà concernente stati, qualità personali o fatti che siano a diretta conoscenza dell'interessato è sostituito da dichiarazione resa e sottoscritta dal medesimo con la osservanza delle modalità di cui all'articolo 38. </w:t>
      </w:r>
    </w:p>
    <w:p w14:paraId="09E0F62D"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 xml:space="preserve">2. La dichiarazione resa nell'interesse proprio del dichiarante può riguardare anche stati, qualità personali e fatti relativi ad altri soggetti di cui egli abbia diretta conoscenza. </w:t>
      </w:r>
    </w:p>
    <w:p w14:paraId="1650D572" w14:textId="77777777" w:rsidR="0034798E" w:rsidRPr="00D85EE9" w:rsidRDefault="0034798E" w:rsidP="0034798E">
      <w:pPr>
        <w:spacing w:after="240" w:line="360" w:lineRule="auto"/>
        <w:ind w:left="360"/>
        <w:rPr>
          <w:rFonts w:ascii="Arial" w:hAnsi="Arial" w:cs="Arial"/>
          <w:sz w:val="17"/>
          <w:szCs w:val="17"/>
        </w:rPr>
      </w:pPr>
      <w:r w:rsidRPr="00D85EE9">
        <w:rPr>
          <w:rFonts w:ascii="Arial" w:hAnsi="Arial" w:cs="Arial"/>
          <w:sz w:val="17"/>
          <w:szCs w:val="17"/>
        </w:rPr>
        <w:t xml:space="preserve">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 </w:t>
      </w:r>
    </w:p>
    <w:p w14:paraId="361939A0" w14:textId="77777777" w:rsidR="0034798E" w:rsidRPr="00D85EE9" w:rsidRDefault="0034798E" w:rsidP="0034798E">
      <w:pPr>
        <w:spacing w:after="240" w:line="360" w:lineRule="auto"/>
        <w:ind w:left="360"/>
        <w:rPr>
          <w:rFonts w:ascii="Arial" w:hAnsi="Arial" w:cs="Arial"/>
          <w:sz w:val="17"/>
          <w:szCs w:val="17"/>
        </w:rPr>
      </w:pPr>
      <w:r w:rsidRPr="00D85EE9">
        <w:rPr>
          <w:rFonts w:ascii="Arial" w:hAnsi="Arial" w:cs="Arial"/>
          <w:sz w:val="17"/>
          <w:szCs w:val="17"/>
        </w:rPr>
        <w:t xml:space="preserve"> 4. Salvo il caso in cui la legge preveda espressamente che la denuncia all'Autorità di Polizia Giudiziaria è presupposto necessario per attivare il procedimento amministrativo di rilascio del duplicato di documenti di riconoscimento o comunque </w:t>
      </w:r>
      <w:r w:rsidRPr="00D85EE9">
        <w:rPr>
          <w:rFonts w:ascii="Arial" w:hAnsi="Arial" w:cs="Arial"/>
          <w:sz w:val="17"/>
          <w:szCs w:val="17"/>
        </w:rPr>
        <w:lastRenderedPageBreak/>
        <w:t xml:space="preserve">attestanti stati e qualità personali dell'interessato, lo smarrimento dei documenti medesimi è comprovato da chi ne richiede il duplicato mediante dichiarazione sostitutiva. </w:t>
      </w:r>
    </w:p>
    <w:p w14:paraId="00C48659" w14:textId="77777777" w:rsidR="0034798E" w:rsidRPr="00D85EE9" w:rsidRDefault="0034798E" w:rsidP="0034798E">
      <w:pPr>
        <w:spacing w:after="120" w:line="360" w:lineRule="auto"/>
        <w:ind w:left="360"/>
        <w:rPr>
          <w:rFonts w:ascii="Arial" w:hAnsi="Arial" w:cs="Arial"/>
          <w:i/>
          <w:sz w:val="17"/>
          <w:szCs w:val="17"/>
          <w:u w:val="single"/>
        </w:rPr>
      </w:pPr>
      <w:r w:rsidRPr="00D85EE9">
        <w:rPr>
          <w:rFonts w:ascii="Arial" w:hAnsi="Arial" w:cs="Arial"/>
          <w:i/>
          <w:sz w:val="17"/>
          <w:szCs w:val="17"/>
          <w:u w:val="single"/>
        </w:rPr>
        <w:t>Art. 76 Norme penali</w:t>
      </w:r>
    </w:p>
    <w:p w14:paraId="0E62A1EF"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 xml:space="preserve">1. Chiunque rilascia dichiarazioni mendaci, forma atti falsi o ne fa uso nei casi previsti dal presente testo unico è punito ai sensi del </w:t>
      </w:r>
      <w:proofErr w:type="gramStart"/>
      <w:r w:rsidRPr="00D85EE9">
        <w:rPr>
          <w:rFonts w:ascii="Arial" w:hAnsi="Arial" w:cs="Arial"/>
          <w:sz w:val="17"/>
          <w:szCs w:val="17"/>
        </w:rPr>
        <w:t>codice penale</w:t>
      </w:r>
      <w:proofErr w:type="gramEnd"/>
      <w:r w:rsidRPr="00D85EE9">
        <w:rPr>
          <w:rFonts w:ascii="Arial" w:hAnsi="Arial" w:cs="Arial"/>
          <w:sz w:val="17"/>
          <w:szCs w:val="17"/>
        </w:rPr>
        <w:t xml:space="preserve"> e delle leggi speciali in materia.</w:t>
      </w:r>
    </w:p>
    <w:p w14:paraId="78EAF7A2"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2. L'esibizione di un atto contenente dati non più rispondenti a verità equivale ad uso di atto falso.</w:t>
      </w:r>
    </w:p>
    <w:p w14:paraId="692AF4D4" w14:textId="77777777" w:rsidR="0034798E" w:rsidRPr="00D85EE9" w:rsidRDefault="0034798E" w:rsidP="0034798E">
      <w:pPr>
        <w:spacing w:after="120" w:line="360" w:lineRule="auto"/>
        <w:ind w:left="360"/>
        <w:rPr>
          <w:rFonts w:ascii="Arial" w:hAnsi="Arial" w:cs="Arial"/>
          <w:sz w:val="17"/>
          <w:szCs w:val="17"/>
        </w:rPr>
      </w:pPr>
      <w:r w:rsidRPr="00D85EE9">
        <w:rPr>
          <w:rFonts w:ascii="Arial" w:hAnsi="Arial" w:cs="Arial"/>
          <w:sz w:val="17"/>
          <w:szCs w:val="17"/>
        </w:rPr>
        <w:t>3. Le dichiarazioni sostitutive rese ai sensi degli articoli 46 e 47 e le dichiarazioni rese per conto delle persone indicate nell'articolo 4, comma 2, sono considerate come fatte a pubblico ufficiale.</w:t>
      </w:r>
    </w:p>
    <w:p w14:paraId="2FFF4BB3" w14:textId="77777777" w:rsidR="0034798E" w:rsidRPr="00D85EE9" w:rsidRDefault="0034798E" w:rsidP="0034798E">
      <w:pPr>
        <w:spacing w:line="360" w:lineRule="auto"/>
        <w:ind w:left="363"/>
        <w:rPr>
          <w:rFonts w:ascii="Arial" w:eastAsia="Calibri" w:hAnsi="Arial" w:cs="Arial"/>
          <w:sz w:val="17"/>
          <w:szCs w:val="17"/>
        </w:rPr>
      </w:pPr>
      <w:r w:rsidRPr="00BF5D0E">
        <w:rPr>
          <w:rFonts w:ascii="Arial" w:eastAsia="Calibri" w:hAnsi="Arial" w:cs="Arial"/>
          <w:sz w:val="17"/>
          <w:szCs w:val="17"/>
        </w:rPr>
        <w:t xml:space="preserve">4. </w:t>
      </w:r>
      <w:r w:rsidRPr="00D85EE9">
        <w:rPr>
          <w:rFonts w:ascii="Arial" w:eastAsia="Calibri" w:hAnsi="Arial" w:cs="Arial"/>
          <w:sz w:val="17"/>
          <w:szCs w:val="17"/>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7007CDF8" w14:textId="77777777" w:rsidR="0034798E" w:rsidRDefault="0034798E" w:rsidP="0034798E">
      <w:pPr>
        <w:suppressAutoHyphens w:val="0"/>
        <w:jc w:val="left"/>
        <w:rPr>
          <w:rFonts w:ascii="Arial" w:hAnsi="Arial" w:cs="Arial"/>
          <w:b/>
          <w:sz w:val="17"/>
          <w:szCs w:val="17"/>
          <w:u w:val="single"/>
        </w:rPr>
      </w:pPr>
    </w:p>
    <w:p w14:paraId="767588EB" w14:textId="77777777" w:rsidR="0034798E" w:rsidRPr="00D85EE9" w:rsidRDefault="0034798E" w:rsidP="0034798E">
      <w:pPr>
        <w:spacing w:line="360" w:lineRule="auto"/>
        <w:ind w:left="360"/>
        <w:jc w:val="center"/>
        <w:rPr>
          <w:rFonts w:ascii="Arial" w:hAnsi="Arial" w:cs="Arial"/>
          <w:b/>
          <w:sz w:val="17"/>
          <w:szCs w:val="17"/>
          <w:u w:val="single"/>
        </w:rPr>
      </w:pPr>
      <w:r w:rsidRPr="00D85EE9">
        <w:rPr>
          <w:rFonts w:ascii="Arial" w:hAnsi="Arial" w:cs="Arial"/>
          <w:b/>
          <w:sz w:val="17"/>
          <w:szCs w:val="17"/>
          <w:u w:val="single"/>
        </w:rPr>
        <w:t>Articolo 53, comma 16 ter del D.lgs. 165/2001</w:t>
      </w:r>
    </w:p>
    <w:p w14:paraId="161299E2" w14:textId="77777777" w:rsidR="0034798E" w:rsidRPr="00D85EE9" w:rsidRDefault="0034798E" w:rsidP="0034798E">
      <w:pPr>
        <w:spacing w:after="120" w:line="360" w:lineRule="auto"/>
        <w:ind w:left="360"/>
        <w:jc w:val="center"/>
        <w:rPr>
          <w:rFonts w:ascii="Arial" w:hAnsi="Arial" w:cs="Arial"/>
          <w:i/>
          <w:sz w:val="16"/>
          <w:szCs w:val="16"/>
        </w:rPr>
      </w:pPr>
      <w:r w:rsidRPr="00D85EE9">
        <w:rPr>
          <w:rFonts w:ascii="Arial" w:hAnsi="Arial" w:cs="Arial"/>
          <w:i/>
          <w:sz w:val="16"/>
          <w:szCs w:val="16"/>
        </w:rPr>
        <w:t>(comma introdotto dall'art. 1, comma 42, legge n. 190 del 2012)</w:t>
      </w:r>
    </w:p>
    <w:p w14:paraId="62A625FA" w14:textId="77777777" w:rsidR="0034798E" w:rsidRDefault="0034798E" w:rsidP="0034798E">
      <w:pPr>
        <w:spacing w:line="360" w:lineRule="auto"/>
        <w:ind w:left="360"/>
        <w:rPr>
          <w:rFonts w:ascii="Arial" w:hAnsi="Arial" w:cs="Arial"/>
          <w:sz w:val="17"/>
          <w:szCs w:val="17"/>
        </w:rPr>
      </w:pPr>
      <w:r w:rsidRPr="00D85EE9">
        <w:rPr>
          <w:rFonts w:ascii="Arial" w:hAnsi="Arial" w:cs="Arial"/>
          <w:sz w:val="17"/>
          <w:szCs w:val="17"/>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1B0BCE7A" w14:textId="77777777" w:rsidR="00D85254" w:rsidRDefault="00D85254" w:rsidP="00A3051B">
      <w:pPr>
        <w:tabs>
          <w:tab w:val="left" w:pos="567"/>
        </w:tabs>
        <w:suppressAutoHyphens w:val="0"/>
        <w:rPr>
          <w:rFonts w:ascii="Arial" w:hAnsi="Arial" w:cs="Arial"/>
          <w:sz w:val="20"/>
          <w:szCs w:val="20"/>
        </w:rPr>
      </w:pPr>
    </w:p>
    <w:p w14:paraId="2EFCCBF4" w14:textId="77777777" w:rsidR="00D85254" w:rsidRPr="0031274E" w:rsidRDefault="00D85254" w:rsidP="0031274E">
      <w:pPr>
        <w:suppressAutoHyphens w:val="0"/>
        <w:jc w:val="left"/>
        <w:rPr>
          <w:rFonts w:ascii="Arial" w:hAnsi="Arial" w:cs="Arial"/>
          <w:sz w:val="18"/>
          <w:szCs w:val="18"/>
        </w:rPr>
      </w:pPr>
    </w:p>
    <w:sectPr w:rsidR="00D85254" w:rsidRPr="0031274E" w:rsidSect="0034798E">
      <w:pgSz w:w="11906" w:h="16838"/>
      <w:pgMar w:top="1417" w:right="1134" w:bottom="1134" w:left="1134" w:header="142" w:footer="708" w:gutter="0"/>
      <w:pgNumType w:fmt="numberInDash"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C7B3B" w14:textId="77777777" w:rsidR="00B63370" w:rsidRDefault="00B63370" w:rsidP="00052CF9">
      <w:r>
        <w:separator/>
      </w:r>
    </w:p>
  </w:endnote>
  <w:endnote w:type="continuationSeparator" w:id="0">
    <w:p w14:paraId="39F33ECA" w14:textId="77777777" w:rsidR="00B63370" w:rsidRDefault="00B63370" w:rsidP="0005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4DC8" w14:textId="77777777" w:rsidR="0056564F" w:rsidRDefault="005656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E770" w14:textId="7A6263B8" w:rsidR="00A547E5" w:rsidRPr="00A547E5" w:rsidRDefault="003B2656" w:rsidP="0031274E">
    <w:pPr>
      <w:pStyle w:val="Pidipagina"/>
      <w:jc w:val="left"/>
      <w:rPr>
        <w:rFonts w:ascii="Arial" w:hAnsi="Arial" w:cs="Arial"/>
        <w:color w:val="C90B31"/>
        <w:sz w:val="14"/>
        <w:szCs w:val="14"/>
      </w:rPr>
    </w:pPr>
    <w:r w:rsidRPr="00B9148D">
      <w:rPr>
        <w:rFonts w:ascii="Arial" w:hAnsi="Arial" w:cs="Arial"/>
        <w:color w:val="C90B31"/>
        <w:sz w:val="14"/>
        <w:szCs w:val="14"/>
      </w:rPr>
      <w:t>361ModARGOE</w:t>
    </w:r>
    <w:r>
      <w:rPr>
        <w:rFonts w:ascii="Arial" w:hAnsi="Arial" w:cs="Arial"/>
        <w:color w:val="C90B31"/>
        <w:sz w:val="14"/>
        <w:szCs w:val="14"/>
      </w:rPr>
      <w:t>01</w:t>
    </w:r>
    <w:r w:rsidR="0031274E">
      <w:rPr>
        <w:rFonts w:ascii="Arial" w:hAnsi="Arial" w:cs="Arial"/>
        <w:color w:val="C90B31"/>
        <w:sz w:val="14"/>
        <w:szCs w:val="14"/>
      </w:rPr>
      <w:tab/>
    </w:r>
    <w:r w:rsidR="0031274E">
      <w:rPr>
        <w:rFonts w:ascii="Arial" w:hAnsi="Arial" w:cs="Arial"/>
        <w:color w:val="C90B31"/>
        <w:sz w:val="14"/>
        <w:szCs w:val="14"/>
      </w:rPr>
      <w:tab/>
    </w:r>
    <w:r w:rsidR="00A547E5" w:rsidRPr="0031274E">
      <w:rPr>
        <w:rFonts w:ascii="Arial" w:hAnsi="Arial" w:cs="Arial"/>
        <w:color w:val="C90B31"/>
        <w:sz w:val="14"/>
        <w:szCs w:val="14"/>
      </w:rPr>
      <w:t xml:space="preserve">Pag. </w:t>
    </w:r>
    <w:r w:rsidR="00A547E5" w:rsidRPr="0031274E">
      <w:rPr>
        <w:rFonts w:ascii="Arial" w:hAnsi="Arial" w:cs="Arial"/>
        <w:bCs/>
        <w:color w:val="C90B31"/>
        <w:sz w:val="14"/>
        <w:szCs w:val="14"/>
      </w:rPr>
      <w:fldChar w:fldCharType="begin"/>
    </w:r>
    <w:r w:rsidR="00A547E5" w:rsidRPr="0031274E">
      <w:rPr>
        <w:rFonts w:ascii="Arial" w:hAnsi="Arial" w:cs="Arial"/>
        <w:bCs/>
        <w:color w:val="C90B31"/>
        <w:sz w:val="14"/>
        <w:szCs w:val="14"/>
      </w:rPr>
      <w:instrText>PAGE  \* Arabic  \* MERGEFORMAT</w:instrText>
    </w:r>
    <w:r w:rsidR="00A547E5" w:rsidRPr="0031274E">
      <w:rPr>
        <w:rFonts w:ascii="Arial" w:hAnsi="Arial" w:cs="Arial"/>
        <w:bCs/>
        <w:color w:val="C90B31"/>
        <w:sz w:val="14"/>
        <w:szCs w:val="14"/>
      </w:rPr>
      <w:fldChar w:fldCharType="separate"/>
    </w:r>
    <w:r w:rsidR="00B212AC">
      <w:rPr>
        <w:rFonts w:ascii="Arial" w:hAnsi="Arial" w:cs="Arial"/>
        <w:bCs/>
        <w:noProof/>
        <w:color w:val="C90B31"/>
        <w:sz w:val="14"/>
        <w:szCs w:val="14"/>
      </w:rPr>
      <w:t>9</w:t>
    </w:r>
    <w:r w:rsidR="00A547E5" w:rsidRPr="0031274E">
      <w:rPr>
        <w:rFonts w:ascii="Arial" w:hAnsi="Arial" w:cs="Arial"/>
        <w:bCs/>
        <w:color w:val="C90B31"/>
        <w:sz w:val="14"/>
        <w:szCs w:val="14"/>
      </w:rPr>
      <w:fldChar w:fldCharType="end"/>
    </w:r>
    <w:r w:rsidR="00A547E5" w:rsidRPr="0031274E">
      <w:rPr>
        <w:rFonts w:ascii="Arial" w:hAnsi="Arial" w:cs="Arial"/>
        <w:color w:val="C90B31"/>
        <w:sz w:val="14"/>
        <w:szCs w:val="14"/>
      </w:rPr>
      <w:t>/</w:t>
    </w:r>
    <w:r w:rsidR="00A547E5" w:rsidRPr="0031274E">
      <w:rPr>
        <w:rFonts w:ascii="Arial" w:hAnsi="Arial" w:cs="Arial"/>
        <w:bCs/>
        <w:color w:val="C90B31"/>
        <w:sz w:val="14"/>
        <w:szCs w:val="14"/>
      </w:rPr>
      <w:fldChar w:fldCharType="begin"/>
    </w:r>
    <w:r w:rsidR="00A547E5" w:rsidRPr="0031274E">
      <w:rPr>
        <w:rFonts w:ascii="Arial" w:hAnsi="Arial" w:cs="Arial"/>
        <w:bCs/>
        <w:color w:val="C90B31"/>
        <w:sz w:val="14"/>
        <w:szCs w:val="14"/>
      </w:rPr>
      <w:instrText xml:space="preserve"> SECTIONPAGES   \* MERGEFORMAT </w:instrText>
    </w:r>
    <w:r w:rsidR="00A547E5" w:rsidRPr="0031274E">
      <w:rPr>
        <w:rFonts w:ascii="Arial" w:hAnsi="Arial" w:cs="Arial"/>
        <w:bCs/>
        <w:color w:val="C90B31"/>
        <w:sz w:val="14"/>
        <w:szCs w:val="14"/>
      </w:rPr>
      <w:fldChar w:fldCharType="separate"/>
    </w:r>
    <w:r w:rsidR="008753A1">
      <w:rPr>
        <w:rFonts w:ascii="Arial" w:hAnsi="Arial" w:cs="Arial"/>
        <w:bCs/>
        <w:noProof/>
        <w:color w:val="C90B31"/>
        <w:sz w:val="14"/>
        <w:szCs w:val="14"/>
      </w:rPr>
      <w:t>9</w:t>
    </w:r>
    <w:r w:rsidR="00A547E5" w:rsidRPr="0031274E">
      <w:rPr>
        <w:rFonts w:ascii="Arial" w:hAnsi="Arial" w:cs="Arial"/>
        <w:bCs/>
        <w:color w:val="C90B31"/>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0289" w14:textId="77777777" w:rsidR="0056564F" w:rsidRDefault="0056564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86A" w14:textId="77777777" w:rsidR="0031274E" w:rsidRPr="0031274E" w:rsidRDefault="0031274E" w:rsidP="0031274E">
    <w:pPr>
      <w:pStyle w:val="Pidipagina"/>
      <w:rPr>
        <w:rFonts w:ascii="Arial" w:hAnsi="Arial" w:cs="Arial"/>
        <w:color w:val="C90B31"/>
        <w:sz w:val="14"/>
      </w:rPr>
    </w:pPr>
    <w:r w:rsidRPr="0031274E">
      <w:rPr>
        <w:rFonts w:ascii="Arial" w:hAnsi="Arial" w:cs="Arial"/>
        <w:color w:val="C90B31"/>
        <w:sz w:val="14"/>
      </w:rPr>
      <w:t>367ModITDPACQ00</w:t>
    </w:r>
  </w:p>
  <w:p w14:paraId="50548BC5" w14:textId="77777777" w:rsidR="00CA2D26" w:rsidRPr="0031274E" w:rsidRDefault="00A547E5">
    <w:pPr>
      <w:pStyle w:val="Pidipagina"/>
      <w:jc w:val="right"/>
      <w:rPr>
        <w:rFonts w:ascii="Arial" w:hAnsi="Arial" w:cs="Arial"/>
        <w:color w:val="C90B31"/>
        <w:sz w:val="14"/>
      </w:rPr>
    </w:pPr>
    <w:r w:rsidRPr="00A547E5">
      <w:rPr>
        <w:rFonts w:ascii="Arial" w:hAnsi="Arial" w:cs="Arial"/>
        <w:color w:val="C90B31"/>
        <w:sz w:val="14"/>
      </w:rPr>
      <w:t xml:space="preserve">Pag. </w:t>
    </w:r>
    <w:r w:rsidRPr="00A547E5">
      <w:rPr>
        <w:rFonts w:ascii="Arial" w:hAnsi="Arial" w:cs="Arial"/>
        <w:bCs/>
        <w:color w:val="C90B31"/>
        <w:sz w:val="14"/>
      </w:rPr>
      <w:fldChar w:fldCharType="begin"/>
    </w:r>
    <w:r w:rsidRPr="00A547E5">
      <w:rPr>
        <w:rFonts w:ascii="Arial" w:hAnsi="Arial" w:cs="Arial"/>
        <w:bCs/>
        <w:color w:val="C90B31"/>
        <w:sz w:val="14"/>
      </w:rPr>
      <w:instrText>PAGE  \* Arabic  \* MERGEFORMAT</w:instrText>
    </w:r>
    <w:r w:rsidRPr="00A547E5">
      <w:rPr>
        <w:rFonts w:ascii="Arial" w:hAnsi="Arial" w:cs="Arial"/>
        <w:bCs/>
        <w:color w:val="C90B31"/>
        <w:sz w:val="14"/>
      </w:rPr>
      <w:fldChar w:fldCharType="separate"/>
    </w:r>
    <w:r w:rsidR="00B212AC">
      <w:rPr>
        <w:rFonts w:ascii="Arial" w:hAnsi="Arial" w:cs="Arial"/>
        <w:bCs/>
        <w:noProof/>
        <w:color w:val="C90B31"/>
        <w:sz w:val="14"/>
      </w:rPr>
      <w:t>1</w:t>
    </w:r>
    <w:r w:rsidRPr="00A547E5">
      <w:rPr>
        <w:rFonts w:ascii="Arial" w:hAnsi="Arial" w:cs="Arial"/>
        <w:bCs/>
        <w:color w:val="C90B31"/>
        <w:sz w:val="14"/>
      </w:rPr>
      <w:fldChar w:fldCharType="end"/>
    </w:r>
    <w:r>
      <w:rPr>
        <w:rFonts w:ascii="Arial" w:hAnsi="Arial" w:cs="Arial"/>
        <w:color w:val="C90B31"/>
        <w:sz w:val="14"/>
      </w:rPr>
      <w:t>/</w:t>
    </w:r>
    <w:r w:rsidRPr="00A547E5">
      <w:rPr>
        <w:rFonts w:ascii="Arial" w:hAnsi="Arial" w:cs="Arial"/>
        <w:bCs/>
        <w:color w:val="C90B31"/>
        <w:sz w:val="14"/>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5954" w14:textId="77777777" w:rsidR="0031274E" w:rsidRPr="0031274E" w:rsidRDefault="0031274E" w:rsidP="0031274E">
    <w:pPr>
      <w:pStyle w:val="Pidipagina"/>
      <w:rPr>
        <w:rFonts w:ascii="Arial" w:hAnsi="Arial" w:cs="Arial"/>
        <w:color w:val="C90B31"/>
        <w:sz w:val="14"/>
      </w:rPr>
    </w:pPr>
  </w:p>
  <w:p w14:paraId="6EE1BE29" w14:textId="77777777" w:rsidR="0031274E" w:rsidRPr="0031274E" w:rsidRDefault="0031274E">
    <w:pPr>
      <w:pStyle w:val="Pidipagina"/>
      <w:jc w:val="right"/>
      <w:rPr>
        <w:rFonts w:ascii="Arial" w:hAnsi="Arial" w:cs="Arial"/>
        <w:color w:val="C90B31"/>
        <w:sz w:val="14"/>
      </w:rPr>
    </w:pPr>
    <w:r w:rsidRPr="00A547E5">
      <w:rPr>
        <w:rFonts w:ascii="Arial" w:hAnsi="Arial" w:cs="Arial"/>
        <w:color w:val="C90B31"/>
        <w:sz w:val="14"/>
      </w:rPr>
      <w:t xml:space="preserve">Pag. </w:t>
    </w:r>
    <w:r w:rsidRPr="00A547E5">
      <w:rPr>
        <w:rFonts w:ascii="Arial" w:hAnsi="Arial" w:cs="Arial"/>
        <w:bCs/>
        <w:color w:val="C90B31"/>
        <w:sz w:val="14"/>
      </w:rPr>
      <w:fldChar w:fldCharType="begin"/>
    </w:r>
    <w:r w:rsidRPr="00A547E5">
      <w:rPr>
        <w:rFonts w:ascii="Arial" w:hAnsi="Arial" w:cs="Arial"/>
        <w:bCs/>
        <w:color w:val="C90B31"/>
        <w:sz w:val="14"/>
      </w:rPr>
      <w:instrText>PAGE  \* Arabic  \* MERGEFORMAT</w:instrText>
    </w:r>
    <w:r w:rsidRPr="00A547E5">
      <w:rPr>
        <w:rFonts w:ascii="Arial" w:hAnsi="Arial" w:cs="Arial"/>
        <w:bCs/>
        <w:color w:val="C90B31"/>
        <w:sz w:val="14"/>
      </w:rPr>
      <w:fldChar w:fldCharType="separate"/>
    </w:r>
    <w:r w:rsidR="00B212AC">
      <w:rPr>
        <w:rFonts w:ascii="Arial" w:hAnsi="Arial" w:cs="Arial"/>
        <w:bCs/>
        <w:noProof/>
        <w:color w:val="C90B31"/>
        <w:sz w:val="14"/>
      </w:rPr>
      <w:t>2</w:t>
    </w:r>
    <w:r w:rsidRPr="00A547E5">
      <w:rPr>
        <w:rFonts w:ascii="Arial" w:hAnsi="Arial" w:cs="Arial"/>
        <w:bCs/>
        <w:color w:val="C90B31"/>
        <w:sz w:val="14"/>
      </w:rPr>
      <w:fldChar w:fldCharType="end"/>
    </w:r>
    <w:r>
      <w:rPr>
        <w:rFonts w:ascii="Arial" w:hAnsi="Arial" w:cs="Arial"/>
        <w:color w:val="C90B31"/>
        <w:sz w:val="14"/>
      </w:rPr>
      <w:t>/</w:t>
    </w:r>
    <w:r w:rsidRPr="00A547E5">
      <w:rPr>
        <w:rFonts w:ascii="Arial" w:hAnsi="Arial" w:cs="Arial"/>
        <w:bCs/>
        <w:color w:val="C90B31"/>
        <w:sz w:val="14"/>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1B59" w14:textId="77777777" w:rsidR="0034798E" w:rsidRDefault="0034798E">
    <w:pPr>
      <w:pStyle w:val="Pidipagina"/>
      <w:jc w:val="right"/>
      <w:rPr>
        <w:rFonts w:ascii="Arial" w:hAnsi="Arial" w:cs="Arial"/>
        <w:color w:val="C90B31"/>
        <w:sz w:val="14"/>
      </w:rPr>
    </w:pPr>
  </w:p>
  <w:p w14:paraId="706807A3" w14:textId="77777777" w:rsidR="0034798E" w:rsidRPr="000A11B0" w:rsidRDefault="0034798E">
    <w:pPr>
      <w:pStyle w:val="Pidipagina"/>
      <w:jc w:val="right"/>
      <w:rPr>
        <w:rFonts w:ascii="Arial" w:hAnsi="Arial" w:cs="Arial"/>
        <w:color w:val="C90B31"/>
        <w:sz w:val="14"/>
      </w:rPr>
    </w:pPr>
    <w:r w:rsidRPr="000A11B0">
      <w:rPr>
        <w:rFonts w:ascii="Arial" w:hAnsi="Arial" w:cs="Arial"/>
        <w:color w:val="C90B31"/>
        <w:sz w:val="14"/>
      </w:rPr>
      <w:t xml:space="preserve">Pag. </w:t>
    </w:r>
    <w:r w:rsidRPr="000A11B0">
      <w:rPr>
        <w:rFonts w:ascii="Arial" w:hAnsi="Arial" w:cs="Arial"/>
        <w:bCs/>
        <w:color w:val="C90B31"/>
        <w:sz w:val="14"/>
      </w:rPr>
      <w:fldChar w:fldCharType="begin"/>
    </w:r>
    <w:r w:rsidRPr="000A11B0">
      <w:rPr>
        <w:rFonts w:ascii="Arial" w:hAnsi="Arial" w:cs="Arial"/>
        <w:bCs/>
        <w:color w:val="C90B31"/>
        <w:sz w:val="14"/>
      </w:rPr>
      <w:instrText>PAGE  \* Arabic  \* MERGEFORMAT</w:instrText>
    </w:r>
    <w:r w:rsidRPr="000A11B0">
      <w:rPr>
        <w:rFonts w:ascii="Arial" w:hAnsi="Arial" w:cs="Arial"/>
        <w:bCs/>
        <w:color w:val="C90B31"/>
        <w:sz w:val="14"/>
      </w:rPr>
      <w:fldChar w:fldCharType="separate"/>
    </w:r>
    <w:r>
      <w:rPr>
        <w:rFonts w:ascii="Arial" w:hAnsi="Arial" w:cs="Arial"/>
        <w:bCs/>
        <w:noProof/>
        <w:color w:val="C90B31"/>
        <w:sz w:val="14"/>
      </w:rPr>
      <w:t>8</w:t>
    </w:r>
    <w:r w:rsidRPr="000A11B0">
      <w:rPr>
        <w:rFonts w:ascii="Arial" w:hAnsi="Arial" w:cs="Arial"/>
        <w:bCs/>
        <w:color w:val="C90B31"/>
        <w:sz w:val="14"/>
      </w:rPr>
      <w:fldChar w:fldCharType="end"/>
    </w:r>
    <w:r>
      <w:rPr>
        <w:rFonts w:ascii="Arial" w:hAnsi="Arial" w:cs="Arial"/>
        <w:color w:val="C90B31"/>
        <w:sz w:val="14"/>
      </w:rPr>
      <w:t>/</w:t>
    </w:r>
    <w:r>
      <w:rPr>
        <w:rFonts w:ascii="Arial" w:hAnsi="Arial" w:cs="Arial"/>
        <w:bCs/>
        <w:color w:val="C90B31"/>
        <w:sz w:val="14"/>
      </w:rPr>
      <w:t>9</w:t>
    </w:r>
  </w:p>
  <w:p w14:paraId="61F9DE0A" w14:textId="77777777" w:rsidR="0034798E" w:rsidRPr="000A11B0" w:rsidRDefault="0034798E" w:rsidP="00175AF0">
    <w:pPr>
      <w:pStyle w:val="Pidipagina"/>
      <w:rPr>
        <w:color w:val="C90B3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E4F9" w14:textId="77777777" w:rsidR="00B63370" w:rsidRDefault="00B63370" w:rsidP="00052CF9">
      <w:r>
        <w:separator/>
      </w:r>
    </w:p>
  </w:footnote>
  <w:footnote w:type="continuationSeparator" w:id="0">
    <w:p w14:paraId="1D4E5B6B" w14:textId="77777777" w:rsidR="00B63370" w:rsidRDefault="00B63370" w:rsidP="00052CF9">
      <w:r>
        <w:continuationSeparator/>
      </w:r>
    </w:p>
  </w:footnote>
  <w:footnote w:id="1">
    <w:p w14:paraId="615F595E" w14:textId="77777777" w:rsidR="00CA2D26" w:rsidRPr="0031274E" w:rsidRDefault="00CA2D26">
      <w:pPr>
        <w:pStyle w:val="Testonotaapidipagina"/>
        <w:rPr>
          <w:rFonts w:ascii="Arial" w:hAnsi="Arial" w:cs="Arial"/>
          <w:sz w:val="16"/>
          <w:szCs w:val="16"/>
        </w:rPr>
      </w:pPr>
      <w:r w:rsidRPr="009C4A3B">
        <w:rPr>
          <w:rStyle w:val="Rimandonotaapidipagina"/>
          <w:rFonts w:ascii="Arial" w:hAnsi="Arial" w:cs="Arial"/>
          <w:sz w:val="18"/>
          <w:szCs w:val="18"/>
        </w:rPr>
        <w:footnoteRef/>
      </w:r>
      <w:r>
        <w:rPr>
          <w:rFonts w:ascii="Arial" w:hAnsi="Arial" w:cs="Arial"/>
          <w:sz w:val="18"/>
          <w:szCs w:val="18"/>
        </w:rPr>
        <w:t xml:space="preserve"> </w:t>
      </w:r>
      <w:r w:rsidRPr="0031274E">
        <w:rPr>
          <w:rFonts w:ascii="Arial" w:hAnsi="Arial" w:cs="Arial"/>
          <w:sz w:val="16"/>
          <w:szCs w:val="16"/>
        </w:rPr>
        <w:t xml:space="preserve">Il </w:t>
      </w:r>
      <w:r>
        <w:rPr>
          <w:rFonts w:ascii="Arial" w:hAnsi="Arial" w:cs="Arial"/>
          <w:sz w:val="16"/>
          <w:szCs w:val="16"/>
        </w:rPr>
        <w:t xml:space="preserve">presente </w:t>
      </w:r>
      <w:r w:rsidRPr="0031274E">
        <w:rPr>
          <w:rFonts w:ascii="Arial" w:hAnsi="Arial" w:cs="Arial"/>
          <w:sz w:val="16"/>
          <w:szCs w:val="16"/>
        </w:rPr>
        <w:t xml:space="preserve">documento è corredato da </w:t>
      </w:r>
    </w:p>
    <w:p w14:paraId="21F45C5E" w14:textId="77777777" w:rsidR="00CA2D26" w:rsidRDefault="00CA2D26">
      <w:pPr>
        <w:pStyle w:val="Testonotaapidipagina"/>
        <w:numPr>
          <w:ilvl w:val="0"/>
          <w:numId w:val="42"/>
        </w:numPr>
        <w:rPr>
          <w:rFonts w:ascii="Arial" w:hAnsi="Arial" w:cs="Arial"/>
          <w:sz w:val="16"/>
          <w:szCs w:val="16"/>
        </w:rPr>
      </w:pPr>
      <w:r>
        <w:rPr>
          <w:rFonts w:ascii="Arial" w:hAnsi="Arial" w:cs="Arial"/>
          <w:sz w:val="16"/>
          <w:szCs w:val="16"/>
        </w:rPr>
        <w:t>Informativa sul Trattamento dei dati personali ai sensi del Regolamento UE n. 679/2016 e D.Lgs n. 196/2003 e ss.mm.;</w:t>
      </w:r>
    </w:p>
    <w:p w14:paraId="3688473C" w14:textId="77777777" w:rsidR="00CA2D26" w:rsidRPr="00CA2D26" w:rsidRDefault="00CA2D26" w:rsidP="000F2BB9">
      <w:pPr>
        <w:pStyle w:val="Testonotaapidipagina"/>
        <w:spacing w:before="60"/>
        <w:ind w:left="720"/>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ACFB" w14:textId="77777777" w:rsidR="0056564F" w:rsidRDefault="005656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BB6F" w14:textId="77777777" w:rsidR="00CA2D26" w:rsidRDefault="00CA2D26" w:rsidP="00CF162D">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2DFD" w14:textId="77777777" w:rsidR="0056564F" w:rsidRDefault="0056564F">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E867" w14:textId="77777777" w:rsidR="00CA2D26" w:rsidRDefault="008753A1" w:rsidP="00CF162D">
    <w:pPr>
      <w:pStyle w:val="Intestazione"/>
      <w:jc w:val="center"/>
    </w:pPr>
    <w:r>
      <w:rPr>
        <w:noProof/>
        <w:lang w:eastAsia="it-IT"/>
      </w:rPr>
      <w:pict w14:anchorId="3B5D5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1" o:spid="_x0000_i1025" type="#_x0000_t75" alt="Mariella HD:Users:mariella:Desktop:carta intestata Sant'Anna-02.png" style="width:235pt;height:91pt;visibility:visible">
          <v:imagedata r:id="rId1" o:title="carta intestata Sant'Anna-02"/>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9F9D" w14:textId="77777777" w:rsidR="00A547E5" w:rsidRDefault="008753A1" w:rsidP="00CF162D">
    <w:pPr>
      <w:pStyle w:val="Intestazione"/>
      <w:jc w:val="center"/>
    </w:pPr>
    <w:r>
      <w:rPr>
        <w:noProof/>
      </w:rPr>
      <w:pict w14:anchorId="33ABD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2049" type="#_x0000_t75" alt="Mariella HD:Users:mariella:Desktop:carta intestata Sant'Anna-02.png" style="position:absolute;left:0;text-align:left;margin-left:215.15pt;margin-top:0;width:66pt;height:68pt;z-index:251657728;visibility:visible">
          <v:imagedata r:id="rId1" o:title="carta intestata Sant'Anna-02" croptop="9699f" cropbottom="9699f" cropleft="3941f" cropright="43351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FAF8" w14:textId="77777777" w:rsidR="0034798E" w:rsidRDefault="008753A1" w:rsidP="00CF162D">
    <w:pPr>
      <w:pStyle w:val="Intestazione"/>
      <w:jc w:val="center"/>
    </w:pPr>
    <w:r>
      <w:rPr>
        <w:noProof/>
        <w:lang w:eastAsia="it-IT"/>
      </w:rPr>
      <w:pict w14:anchorId="0701F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6" type="#_x0000_t75" alt="Mariella HD:Users:mariella:Desktop:carta intestata Sant'Anna-02.png" style="width:235pt;height:91pt;visibility:visible">
          <v:imagedata r:id="rId1" o:title="carta intestata Sant'Anna-0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3B32267"/>
    <w:multiLevelType w:val="hybridMultilevel"/>
    <w:tmpl w:val="68BEB986"/>
    <w:lvl w:ilvl="0" w:tplc="5554F620">
      <w:start w:val="2"/>
      <w:numFmt w:val="bullet"/>
      <w:lvlText w:val="-"/>
      <w:lvlJc w:val="left"/>
      <w:pPr>
        <w:ind w:left="720" w:hanging="360"/>
      </w:pPr>
      <w:rPr>
        <w:rFonts w:ascii="Arial" w:eastAsia="Times New Roman" w:hAnsi="Arial" w:cs="Arial" w:hint="default"/>
      </w:rPr>
    </w:lvl>
    <w:lvl w:ilvl="1" w:tplc="CE400D3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962123"/>
    <w:multiLevelType w:val="multilevel"/>
    <w:tmpl w:val="F5B6DB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146ED8"/>
    <w:multiLevelType w:val="hybridMultilevel"/>
    <w:tmpl w:val="C576F176"/>
    <w:lvl w:ilvl="0" w:tplc="444C65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092D32AD"/>
    <w:multiLevelType w:val="hybridMultilevel"/>
    <w:tmpl w:val="8604ECE4"/>
    <w:lvl w:ilvl="0" w:tplc="A6BAE258">
      <w:start w:val="1"/>
      <w:numFmt w:val="bullet"/>
      <w:lvlText w:val="-"/>
      <w:lvlJc w:val="left"/>
      <w:pPr>
        <w:ind w:left="1429" w:hanging="360"/>
      </w:pPr>
      <w:rPr>
        <w:rFonts w:ascii="Arial" w:hAnsi="Aria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0D6F1C2C"/>
    <w:multiLevelType w:val="hybridMultilevel"/>
    <w:tmpl w:val="21062544"/>
    <w:lvl w:ilvl="0" w:tplc="0410000F">
      <w:start w:val="2"/>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0E131E61"/>
    <w:multiLevelType w:val="hybridMultilevel"/>
    <w:tmpl w:val="61849D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767757"/>
    <w:multiLevelType w:val="hybridMultilevel"/>
    <w:tmpl w:val="309E8EDA"/>
    <w:lvl w:ilvl="0" w:tplc="DE341EDC">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AA75D4"/>
    <w:multiLevelType w:val="multilevel"/>
    <w:tmpl w:val="5470D3BC"/>
    <w:styleLink w:val="WW8Num26"/>
    <w:lvl w:ilvl="0">
      <w:start w:val="1"/>
      <w:numFmt w:val="decimal"/>
      <w:lvlText w:val="%1."/>
      <w:lvlJc w:val="left"/>
      <w:pPr>
        <w:ind w:left="1770" w:hanging="360"/>
      </w:pPr>
    </w:lvl>
    <w:lvl w:ilvl="1">
      <w:numFmt w:val="bullet"/>
      <w:lvlText w:val=""/>
      <w:lvlJc w:val="left"/>
      <w:pPr>
        <w:ind w:left="2490" w:hanging="360"/>
      </w:pPr>
      <w:rPr>
        <w:rFonts w:ascii="Wingdings" w:hAnsi="Wingdings" w:cs="Wingdings"/>
      </w:rPr>
    </w:lvl>
    <w:lvl w:ilvl="2">
      <w:start w:val="1"/>
      <w:numFmt w:val="lowerLetter"/>
      <w:lvlText w:val="%3)"/>
      <w:lvlJc w:val="left"/>
      <w:pPr>
        <w:ind w:left="3390" w:hanging="360"/>
      </w:pPr>
      <w:rPr>
        <w:rFonts w:ascii="Times New Roman" w:hAnsi="Times New Roman" w:cs="Times New Roman"/>
        <w:b/>
      </w:r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1" w15:restartNumberingAfterBreak="0">
    <w:nsid w:val="1E0C6067"/>
    <w:multiLevelType w:val="hybridMultilevel"/>
    <w:tmpl w:val="79DECB0A"/>
    <w:lvl w:ilvl="0" w:tplc="E584A3C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61720B"/>
    <w:multiLevelType w:val="multilevel"/>
    <w:tmpl w:val="BDE8E476"/>
    <w:lvl w:ilvl="0">
      <w:start w:val="3"/>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82C6886"/>
    <w:multiLevelType w:val="multilevel"/>
    <w:tmpl w:val="123CF390"/>
    <w:lvl w:ilvl="0">
      <w:start w:val="2"/>
      <w:numFmt w:val="decimal"/>
      <w:lvlText w:val="%1"/>
      <w:lvlJc w:val="left"/>
      <w:pPr>
        <w:ind w:left="480" w:hanging="480"/>
      </w:pPr>
      <w:rPr>
        <w:rFonts w:hint="default"/>
      </w:rPr>
    </w:lvl>
    <w:lvl w:ilvl="1">
      <w:start w:val="1"/>
      <w:numFmt w:val="decimal"/>
      <w:lvlText w:val="%1.%2"/>
      <w:lvlJc w:val="left"/>
      <w:pPr>
        <w:ind w:left="1369" w:hanging="480"/>
      </w:pPr>
      <w:rPr>
        <w:rFonts w:hint="default"/>
        <w:b/>
      </w:rPr>
    </w:lvl>
    <w:lvl w:ilvl="2">
      <w:start w:val="1"/>
      <w:numFmt w:val="decimal"/>
      <w:lvlText w:val="%1.%2.%3"/>
      <w:lvlJc w:val="left"/>
      <w:pPr>
        <w:ind w:left="2498" w:hanging="720"/>
      </w:pPr>
      <w:rPr>
        <w:rFonts w:hint="default"/>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912" w:hanging="1800"/>
      </w:pPr>
      <w:rPr>
        <w:rFonts w:hint="default"/>
      </w:rPr>
    </w:lvl>
  </w:abstractNum>
  <w:abstractNum w:abstractNumId="14" w15:restartNumberingAfterBreak="0">
    <w:nsid w:val="2A32061A"/>
    <w:multiLevelType w:val="multilevel"/>
    <w:tmpl w:val="1C728ED2"/>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5" w15:restartNumberingAfterBreak="0">
    <w:nsid w:val="32BA5439"/>
    <w:multiLevelType w:val="hybridMultilevel"/>
    <w:tmpl w:val="4A74DB80"/>
    <w:lvl w:ilvl="0" w:tplc="20908860">
      <w:start w:val="4"/>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352A4AD5"/>
    <w:multiLevelType w:val="hybridMultilevel"/>
    <w:tmpl w:val="43441DA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6B55B5"/>
    <w:multiLevelType w:val="hybridMultilevel"/>
    <w:tmpl w:val="732489A0"/>
    <w:lvl w:ilvl="0" w:tplc="04100001">
      <w:start w:val="1"/>
      <w:numFmt w:val="bullet"/>
      <w:lvlText w:val=""/>
      <w:lvlJc w:val="left"/>
      <w:pPr>
        <w:ind w:left="720" w:hanging="360"/>
      </w:pPr>
      <w:rPr>
        <w:rFonts w:ascii="Symbol" w:hAnsi="Symbol" w:hint="default"/>
      </w:rPr>
    </w:lvl>
    <w:lvl w:ilvl="1" w:tplc="4162C3DA">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BB7BBC"/>
    <w:multiLevelType w:val="multilevel"/>
    <w:tmpl w:val="7E9A4A78"/>
    <w:lvl w:ilvl="0">
      <w:start w:val="1"/>
      <w:numFmt w:val="bullet"/>
      <w:lvlText w:val=""/>
      <w:lvlJc w:val="left"/>
      <w:pPr>
        <w:ind w:left="1778" w:hanging="360"/>
      </w:pPr>
      <w:rPr>
        <w:rFonts w:ascii="Symbol" w:hAnsi="Symbol" w:hint="default"/>
        <w:b w:val="0"/>
        <w:color w:val="auto"/>
        <w:sz w:val="32"/>
      </w:rPr>
    </w:lvl>
    <w:lvl w:ilvl="1">
      <w:start w:val="1"/>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5738" w:hanging="1440"/>
      </w:pPr>
      <w:rPr>
        <w:rFonts w:hint="default"/>
      </w:rPr>
    </w:lvl>
  </w:abstractNum>
  <w:abstractNum w:abstractNumId="19" w15:restartNumberingAfterBreak="0">
    <w:nsid w:val="49806763"/>
    <w:multiLevelType w:val="hybridMultilevel"/>
    <w:tmpl w:val="F3F81F42"/>
    <w:lvl w:ilvl="0" w:tplc="B7FA9D64">
      <w:start w:val="1"/>
      <w:numFmt w:val="bullet"/>
      <w:lvlText w:val=""/>
      <w:lvlJc w:val="left"/>
      <w:pPr>
        <w:ind w:left="720" w:hanging="360"/>
      </w:pPr>
      <w:rPr>
        <w:rFonts w:ascii="Symbol" w:hAnsi="Symbol" w:hint="default"/>
        <w:color w:val="000000"/>
        <w:sz w:val="28"/>
        <w:szCs w:val="28"/>
      </w:rPr>
    </w:lvl>
    <w:lvl w:ilvl="1" w:tplc="B7FA9D64">
      <w:start w:val="1"/>
      <w:numFmt w:val="bullet"/>
      <w:lvlText w:val=""/>
      <w:lvlJc w:val="left"/>
      <w:pPr>
        <w:ind w:left="1440" w:hanging="360"/>
      </w:pPr>
      <w:rPr>
        <w:rFonts w:ascii="Symbol" w:hAnsi="Symbol" w:hint="default"/>
        <w:color w:val="000000"/>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922373"/>
    <w:multiLevelType w:val="hybridMultilevel"/>
    <w:tmpl w:val="5C5CBD86"/>
    <w:lvl w:ilvl="0" w:tplc="BB64A026">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597628"/>
    <w:multiLevelType w:val="hybridMultilevel"/>
    <w:tmpl w:val="506EE79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4D6C7DD8"/>
    <w:multiLevelType w:val="multilevel"/>
    <w:tmpl w:val="31BECA8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826F69"/>
    <w:multiLevelType w:val="hybridMultilevel"/>
    <w:tmpl w:val="C906895C"/>
    <w:lvl w:ilvl="0" w:tplc="6066BB10">
      <w:start w:val="1"/>
      <w:numFmt w:val="decimal"/>
      <w:lvlText w:val="(%1)"/>
      <w:lvlJc w:val="left"/>
      <w:pPr>
        <w:ind w:left="744" w:hanging="38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CB413A"/>
    <w:multiLevelType w:val="hybridMultilevel"/>
    <w:tmpl w:val="025E43B4"/>
    <w:lvl w:ilvl="0" w:tplc="BA3ACF3E">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E90067"/>
    <w:multiLevelType w:val="hybridMultilevel"/>
    <w:tmpl w:val="1C728ED2"/>
    <w:lvl w:ilvl="0" w:tplc="E058341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538B36C8"/>
    <w:multiLevelType w:val="hybridMultilevel"/>
    <w:tmpl w:val="4C4213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D71EE4"/>
    <w:multiLevelType w:val="hybridMultilevel"/>
    <w:tmpl w:val="A2DED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7354AC1"/>
    <w:multiLevelType w:val="multilevel"/>
    <w:tmpl w:val="E8CA38D4"/>
    <w:lvl w:ilvl="0">
      <w:start w:val="1"/>
      <w:numFmt w:val="decimal"/>
      <w:lvlText w:val="%1."/>
      <w:lvlJc w:val="left"/>
      <w:pPr>
        <w:ind w:left="502" w:hanging="360"/>
      </w:pPr>
      <w:rPr>
        <w:rFonts w:hint="default"/>
        <w:b w:val="0"/>
        <w:color w:val="auto"/>
        <w:sz w:val="20"/>
        <w:szCs w:val="20"/>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9" w15:restartNumberingAfterBreak="0">
    <w:nsid w:val="5DE02E89"/>
    <w:multiLevelType w:val="hybridMultilevel"/>
    <w:tmpl w:val="14E04914"/>
    <w:lvl w:ilvl="0" w:tplc="84CAC01E">
      <w:start w:val="16"/>
      <w:numFmt w:val="bullet"/>
      <w:lvlText w:val="-"/>
      <w:lvlJc w:val="left"/>
      <w:pPr>
        <w:ind w:left="644" w:hanging="360"/>
      </w:pPr>
      <w:rPr>
        <w:rFonts w:ascii="Times New Roman" w:eastAsia="Times"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15:restartNumberingAfterBreak="0">
    <w:nsid w:val="5FBC783D"/>
    <w:multiLevelType w:val="hybridMultilevel"/>
    <w:tmpl w:val="90CED9FA"/>
    <w:lvl w:ilvl="0" w:tplc="09C88A72">
      <w:start w:val="2"/>
      <w:numFmt w:val="decimal"/>
      <w:lvlText w:val="%1."/>
      <w:lvlJc w:val="left"/>
      <w:pPr>
        <w:ind w:left="502" w:hanging="360"/>
      </w:pPr>
      <w:rPr>
        <w:rFonts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62291BE6"/>
    <w:multiLevelType w:val="multilevel"/>
    <w:tmpl w:val="DAFEEC30"/>
    <w:lvl w:ilvl="0">
      <w:start w:val="1"/>
      <w:numFmt w:val="decimal"/>
      <w:lvlText w:val="%1"/>
      <w:lvlJc w:val="left"/>
      <w:pPr>
        <w:ind w:left="396" w:hanging="396"/>
      </w:pPr>
      <w:rPr>
        <w:rFonts w:eastAsia="Times New Roman" w:hint="default"/>
        <w:b/>
        <w:sz w:val="24"/>
      </w:rPr>
    </w:lvl>
    <w:lvl w:ilvl="1">
      <w:start w:val="1"/>
      <w:numFmt w:val="decimal"/>
      <w:lvlText w:val="%1.%2"/>
      <w:lvlJc w:val="left"/>
      <w:pPr>
        <w:ind w:left="1116" w:hanging="396"/>
      </w:pPr>
      <w:rPr>
        <w:rFonts w:eastAsia="Times New Roman" w:hint="default"/>
        <w:b w:val="0"/>
        <w:sz w:val="22"/>
        <w:szCs w:val="22"/>
      </w:rPr>
    </w:lvl>
    <w:lvl w:ilvl="2">
      <w:start w:val="1"/>
      <w:numFmt w:val="decimal"/>
      <w:lvlText w:val="%1.%2.%3"/>
      <w:lvlJc w:val="left"/>
      <w:pPr>
        <w:ind w:left="2160" w:hanging="720"/>
      </w:pPr>
      <w:rPr>
        <w:rFonts w:eastAsia="Times New Roman" w:hint="default"/>
        <w:b/>
        <w:sz w:val="24"/>
      </w:rPr>
    </w:lvl>
    <w:lvl w:ilvl="3">
      <w:start w:val="1"/>
      <w:numFmt w:val="decimal"/>
      <w:lvlText w:val="%1.%2.%3.%4"/>
      <w:lvlJc w:val="left"/>
      <w:pPr>
        <w:ind w:left="3240" w:hanging="1080"/>
      </w:pPr>
      <w:rPr>
        <w:rFonts w:eastAsia="Times New Roman" w:hint="default"/>
        <w:b/>
        <w:sz w:val="24"/>
      </w:rPr>
    </w:lvl>
    <w:lvl w:ilvl="4">
      <w:start w:val="1"/>
      <w:numFmt w:val="decimal"/>
      <w:lvlText w:val="%1.%2.%3.%4.%5"/>
      <w:lvlJc w:val="left"/>
      <w:pPr>
        <w:ind w:left="3960" w:hanging="1080"/>
      </w:pPr>
      <w:rPr>
        <w:rFonts w:eastAsia="Times New Roman" w:hint="default"/>
        <w:b/>
        <w:sz w:val="24"/>
      </w:rPr>
    </w:lvl>
    <w:lvl w:ilvl="5">
      <w:start w:val="1"/>
      <w:numFmt w:val="decimal"/>
      <w:lvlText w:val="%1.%2.%3.%4.%5.%6"/>
      <w:lvlJc w:val="left"/>
      <w:pPr>
        <w:ind w:left="5040" w:hanging="1440"/>
      </w:pPr>
      <w:rPr>
        <w:rFonts w:eastAsia="Times New Roman" w:hint="default"/>
        <w:b/>
        <w:sz w:val="24"/>
      </w:rPr>
    </w:lvl>
    <w:lvl w:ilvl="6">
      <w:start w:val="1"/>
      <w:numFmt w:val="decimal"/>
      <w:lvlText w:val="%1.%2.%3.%4.%5.%6.%7"/>
      <w:lvlJc w:val="left"/>
      <w:pPr>
        <w:ind w:left="5760" w:hanging="1440"/>
      </w:pPr>
      <w:rPr>
        <w:rFonts w:eastAsia="Times New Roman" w:hint="default"/>
        <w:b/>
        <w:sz w:val="24"/>
      </w:rPr>
    </w:lvl>
    <w:lvl w:ilvl="7">
      <w:start w:val="1"/>
      <w:numFmt w:val="decimal"/>
      <w:lvlText w:val="%1.%2.%3.%4.%5.%6.%7.%8"/>
      <w:lvlJc w:val="left"/>
      <w:pPr>
        <w:ind w:left="6840" w:hanging="1800"/>
      </w:pPr>
      <w:rPr>
        <w:rFonts w:eastAsia="Times New Roman" w:hint="default"/>
        <w:b/>
        <w:sz w:val="24"/>
      </w:rPr>
    </w:lvl>
    <w:lvl w:ilvl="8">
      <w:start w:val="1"/>
      <w:numFmt w:val="decimal"/>
      <w:lvlText w:val="%1.%2.%3.%4.%5.%6.%7.%8.%9"/>
      <w:lvlJc w:val="left"/>
      <w:pPr>
        <w:ind w:left="7560" w:hanging="1800"/>
      </w:pPr>
      <w:rPr>
        <w:rFonts w:eastAsia="Times New Roman" w:hint="default"/>
        <w:b/>
        <w:sz w:val="24"/>
      </w:rPr>
    </w:lvl>
  </w:abstractNum>
  <w:abstractNum w:abstractNumId="32" w15:restartNumberingAfterBreak="0">
    <w:nsid w:val="629B164E"/>
    <w:multiLevelType w:val="hybridMultilevel"/>
    <w:tmpl w:val="E82C7764"/>
    <w:lvl w:ilvl="0" w:tplc="0410000F">
      <w:start w:val="1"/>
      <w:numFmt w:val="decimal"/>
      <w:lvlText w:val="%1."/>
      <w:lvlJc w:val="left"/>
      <w:pPr>
        <w:ind w:left="1083" w:hanging="360"/>
      </w:pPr>
    </w:lvl>
    <w:lvl w:ilvl="1" w:tplc="04100019" w:tentative="1">
      <w:start w:val="1"/>
      <w:numFmt w:val="lowerLetter"/>
      <w:lvlText w:val="%2."/>
      <w:lvlJc w:val="left"/>
      <w:pPr>
        <w:ind w:left="1803" w:hanging="360"/>
      </w:pPr>
    </w:lvl>
    <w:lvl w:ilvl="2" w:tplc="0410001B" w:tentative="1">
      <w:start w:val="1"/>
      <w:numFmt w:val="lowerRoman"/>
      <w:lvlText w:val="%3."/>
      <w:lvlJc w:val="right"/>
      <w:pPr>
        <w:ind w:left="2523" w:hanging="180"/>
      </w:pPr>
    </w:lvl>
    <w:lvl w:ilvl="3" w:tplc="0410000F" w:tentative="1">
      <w:start w:val="1"/>
      <w:numFmt w:val="decimal"/>
      <w:lvlText w:val="%4."/>
      <w:lvlJc w:val="left"/>
      <w:pPr>
        <w:ind w:left="3243" w:hanging="360"/>
      </w:pPr>
    </w:lvl>
    <w:lvl w:ilvl="4" w:tplc="04100019" w:tentative="1">
      <w:start w:val="1"/>
      <w:numFmt w:val="lowerLetter"/>
      <w:lvlText w:val="%5."/>
      <w:lvlJc w:val="left"/>
      <w:pPr>
        <w:ind w:left="3963" w:hanging="360"/>
      </w:pPr>
    </w:lvl>
    <w:lvl w:ilvl="5" w:tplc="0410001B" w:tentative="1">
      <w:start w:val="1"/>
      <w:numFmt w:val="lowerRoman"/>
      <w:lvlText w:val="%6."/>
      <w:lvlJc w:val="right"/>
      <w:pPr>
        <w:ind w:left="4683" w:hanging="180"/>
      </w:pPr>
    </w:lvl>
    <w:lvl w:ilvl="6" w:tplc="0410000F" w:tentative="1">
      <w:start w:val="1"/>
      <w:numFmt w:val="decimal"/>
      <w:lvlText w:val="%7."/>
      <w:lvlJc w:val="left"/>
      <w:pPr>
        <w:ind w:left="5403" w:hanging="360"/>
      </w:pPr>
    </w:lvl>
    <w:lvl w:ilvl="7" w:tplc="04100019" w:tentative="1">
      <w:start w:val="1"/>
      <w:numFmt w:val="lowerLetter"/>
      <w:lvlText w:val="%8."/>
      <w:lvlJc w:val="left"/>
      <w:pPr>
        <w:ind w:left="6123" w:hanging="360"/>
      </w:pPr>
    </w:lvl>
    <w:lvl w:ilvl="8" w:tplc="0410001B" w:tentative="1">
      <w:start w:val="1"/>
      <w:numFmt w:val="lowerRoman"/>
      <w:lvlText w:val="%9."/>
      <w:lvlJc w:val="right"/>
      <w:pPr>
        <w:ind w:left="6843" w:hanging="180"/>
      </w:pPr>
    </w:lvl>
  </w:abstractNum>
  <w:abstractNum w:abstractNumId="33" w15:restartNumberingAfterBreak="0">
    <w:nsid w:val="65E541CA"/>
    <w:multiLevelType w:val="multilevel"/>
    <w:tmpl w:val="A2DED1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6A48170F"/>
    <w:multiLevelType w:val="hybridMultilevel"/>
    <w:tmpl w:val="2FE84C70"/>
    <w:lvl w:ilvl="0" w:tplc="B7FA9D64">
      <w:start w:val="1"/>
      <w:numFmt w:val="bullet"/>
      <w:lvlText w:val=""/>
      <w:lvlJc w:val="left"/>
      <w:pPr>
        <w:ind w:left="720" w:hanging="360"/>
      </w:pPr>
      <w:rPr>
        <w:rFonts w:ascii="Symbol" w:hAnsi="Symbol" w:hint="default"/>
        <w:color w:val="000000"/>
        <w:sz w:val="28"/>
        <w:szCs w:val="28"/>
      </w:rPr>
    </w:lvl>
    <w:lvl w:ilvl="1" w:tplc="B7FA9D64">
      <w:start w:val="1"/>
      <w:numFmt w:val="bullet"/>
      <w:lvlText w:val=""/>
      <w:lvlJc w:val="left"/>
      <w:pPr>
        <w:ind w:left="1440" w:hanging="360"/>
      </w:pPr>
      <w:rPr>
        <w:rFonts w:ascii="Symbol" w:hAnsi="Symbol" w:hint="default"/>
        <w:color w:val="000000"/>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AF6DC4"/>
    <w:multiLevelType w:val="hybridMultilevel"/>
    <w:tmpl w:val="812E5472"/>
    <w:lvl w:ilvl="0" w:tplc="B7FA9D64">
      <w:start w:val="1"/>
      <w:numFmt w:val="bullet"/>
      <w:lvlText w:val=""/>
      <w:lvlJc w:val="left"/>
      <w:pPr>
        <w:ind w:left="720" w:hanging="360"/>
      </w:pPr>
      <w:rPr>
        <w:rFonts w:ascii="Symbol" w:hAnsi="Symbol" w:hint="default"/>
        <w:color w:val="000000"/>
        <w:sz w:val="28"/>
        <w:szCs w:val="28"/>
      </w:rPr>
    </w:lvl>
    <w:lvl w:ilvl="1" w:tplc="B7FA9D64">
      <w:start w:val="1"/>
      <w:numFmt w:val="bullet"/>
      <w:lvlText w:val=""/>
      <w:lvlJc w:val="left"/>
      <w:pPr>
        <w:ind w:left="1440" w:hanging="360"/>
      </w:pPr>
      <w:rPr>
        <w:rFonts w:ascii="Symbol" w:hAnsi="Symbol" w:hint="default"/>
        <w:color w:val="000000"/>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6B6D7D"/>
    <w:multiLevelType w:val="hybridMultilevel"/>
    <w:tmpl w:val="AD7A9A8C"/>
    <w:lvl w:ilvl="0" w:tplc="CE400D3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792C638D"/>
    <w:multiLevelType w:val="hybridMultilevel"/>
    <w:tmpl w:val="EC60BB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9475CBA"/>
    <w:multiLevelType w:val="multilevel"/>
    <w:tmpl w:val="2E6A279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9" w15:restartNumberingAfterBreak="0">
    <w:nsid w:val="7BB76AA1"/>
    <w:multiLevelType w:val="multilevel"/>
    <w:tmpl w:val="0410001F"/>
    <w:lvl w:ilvl="0">
      <w:start w:val="1"/>
      <w:numFmt w:val="decimal"/>
      <w:lvlText w:val="%1."/>
      <w:lvlJc w:val="left"/>
      <w:pPr>
        <w:ind w:left="360" w:hanging="360"/>
      </w:pPr>
      <w:rPr>
        <w:rFonts w:hint="default"/>
        <w:b w:val="0"/>
        <w:color w:val="auto"/>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BF3430"/>
    <w:multiLevelType w:val="multilevel"/>
    <w:tmpl w:val="C890EBCC"/>
    <w:lvl w:ilvl="0">
      <w:start w:val="2"/>
      <w:numFmt w:val="decimal"/>
      <w:lvlText w:val="%1"/>
      <w:lvlJc w:val="left"/>
      <w:pPr>
        <w:ind w:left="360" w:hanging="360"/>
      </w:pPr>
      <w:rPr>
        <w:rFonts w:hint="default"/>
      </w:rPr>
    </w:lvl>
    <w:lvl w:ilvl="1">
      <w:start w:val="1"/>
      <w:numFmt w:val="bullet"/>
      <w:lvlText w:val=""/>
      <w:lvlJc w:val="left"/>
      <w:pPr>
        <w:ind w:left="587" w:hanging="360"/>
      </w:pPr>
      <w:rPr>
        <w:rFonts w:ascii="Symbol" w:hAnsi="Symbol" w:hint="default"/>
        <w:color w:val="000000"/>
        <w:sz w:val="28"/>
        <w:szCs w:val="28"/>
      </w:rPr>
    </w:lvl>
    <w:lvl w:ilvl="2">
      <w:start w:val="1"/>
      <w:numFmt w:val="decimal"/>
      <w:lvlText w:val="%1.%2.%3"/>
      <w:lvlJc w:val="left"/>
      <w:pPr>
        <w:ind w:left="1174" w:hanging="720"/>
      </w:pPr>
      <w:rPr>
        <w:rFonts w:hint="default"/>
      </w:rPr>
    </w:lvl>
    <w:lvl w:ilvl="3">
      <w:start w:val="1"/>
      <w:numFmt w:val="decimal"/>
      <w:lvlText w:val="%1.%2.%3.%4"/>
      <w:lvlJc w:val="left"/>
      <w:pPr>
        <w:ind w:left="1761" w:hanging="108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389" w:hanging="1800"/>
      </w:pPr>
      <w:rPr>
        <w:rFonts w:hint="default"/>
      </w:rPr>
    </w:lvl>
    <w:lvl w:ilvl="8">
      <w:start w:val="1"/>
      <w:numFmt w:val="decimal"/>
      <w:lvlText w:val="%1.%2.%3.%4.%5.%6.%7.%8.%9"/>
      <w:lvlJc w:val="left"/>
      <w:pPr>
        <w:ind w:left="3616" w:hanging="1800"/>
      </w:pPr>
      <w:rPr>
        <w:rFonts w:hint="default"/>
      </w:rPr>
    </w:lvl>
  </w:abstractNum>
  <w:abstractNum w:abstractNumId="41" w15:restartNumberingAfterBreak="0">
    <w:nsid w:val="7C1A3C63"/>
    <w:multiLevelType w:val="hybridMultilevel"/>
    <w:tmpl w:val="C936CFB6"/>
    <w:lvl w:ilvl="0" w:tplc="A6BAE258">
      <w:start w:val="1"/>
      <w:numFmt w:val="bullet"/>
      <w:lvlText w:val="-"/>
      <w:lvlJc w:val="left"/>
      <w:pPr>
        <w:ind w:left="1429" w:hanging="360"/>
      </w:pPr>
      <w:rPr>
        <w:rFonts w:ascii="Arial" w:hAnsi="Arial" w:hint="default"/>
      </w:rPr>
    </w:lvl>
    <w:lvl w:ilvl="1" w:tplc="1DDA9670">
      <w:numFmt w:val="bullet"/>
      <w:lvlText w:val="-"/>
      <w:lvlJc w:val="left"/>
      <w:pPr>
        <w:ind w:left="2149" w:hanging="360"/>
      </w:pPr>
      <w:rPr>
        <w:rFonts w:ascii="Arial" w:eastAsia="Times New Roman" w:hAnsi="Arial" w:cs="Arial"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2" w15:restartNumberingAfterBreak="0">
    <w:nsid w:val="7CA93303"/>
    <w:multiLevelType w:val="hybridMultilevel"/>
    <w:tmpl w:val="5C54577C"/>
    <w:lvl w:ilvl="0" w:tplc="8CA4F1F2">
      <w:numFmt w:val="bullet"/>
      <w:lvlText w:val="-"/>
      <w:lvlJc w:val="left"/>
      <w:pPr>
        <w:ind w:left="644" w:hanging="360"/>
      </w:pPr>
      <w:rPr>
        <w:rFonts w:ascii="Times New Roman" w:eastAsia="Cambria"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3" w15:restartNumberingAfterBreak="0">
    <w:nsid w:val="7D6617BE"/>
    <w:multiLevelType w:val="hybridMultilevel"/>
    <w:tmpl w:val="0906813C"/>
    <w:lvl w:ilvl="0" w:tplc="B45CDFFC">
      <w:start w:val="1"/>
      <w:numFmt w:val="bullet"/>
      <w:lvlText w:val=""/>
      <w:lvlJc w:val="left"/>
      <w:pPr>
        <w:ind w:left="720" w:hanging="360"/>
      </w:pPr>
      <w:rPr>
        <w:rFonts w:ascii="Symbol" w:hAnsi="Symbol" w:hint="default"/>
        <w:b w:val="0"/>
        <w:color w:val="auto"/>
        <w:sz w:val="32"/>
      </w:rPr>
    </w:lvl>
    <w:lvl w:ilvl="1" w:tplc="B7FA9D64">
      <w:start w:val="1"/>
      <w:numFmt w:val="bullet"/>
      <w:lvlText w:val=""/>
      <w:lvlJc w:val="left"/>
      <w:pPr>
        <w:ind w:left="1440" w:hanging="360"/>
      </w:pPr>
      <w:rPr>
        <w:rFonts w:ascii="Symbol" w:hAnsi="Symbol" w:hint="default"/>
        <w:color w:val="000000"/>
        <w:sz w:val="28"/>
        <w:szCs w:val="28"/>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7B789F"/>
    <w:multiLevelType w:val="multilevel"/>
    <w:tmpl w:val="688058C6"/>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4"/>
  </w:num>
  <w:num w:numId="2">
    <w:abstractNumId w:val="28"/>
  </w:num>
  <w:num w:numId="3">
    <w:abstractNumId w:val="10"/>
  </w:num>
  <w:num w:numId="4">
    <w:abstractNumId w:val="3"/>
  </w:num>
  <w:num w:numId="5">
    <w:abstractNumId w:val="34"/>
  </w:num>
  <w:num w:numId="6">
    <w:abstractNumId w:val="19"/>
  </w:num>
  <w:num w:numId="7">
    <w:abstractNumId w:val="35"/>
  </w:num>
  <w:num w:numId="8">
    <w:abstractNumId w:val="28"/>
  </w:num>
  <w:num w:numId="9">
    <w:abstractNumId w:val="12"/>
  </w:num>
  <w:num w:numId="10">
    <w:abstractNumId w:val="40"/>
  </w:num>
  <w:num w:numId="11">
    <w:abstractNumId w:val="43"/>
  </w:num>
  <w:num w:numId="12">
    <w:abstractNumId w:val="9"/>
  </w:num>
  <w:num w:numId="13">
    <w:abstractNumId w:val="24"/>
  </w:num>
  <w:num w:numId="14">
    <w:abstractNumId w:val="20"/>
  </w:num>
  <w:num w:numId="15">
    <w:abstractNumId w:val="23"/>
  </w:num>
  <w:num w:numId="16">
    <w:abstractNumId w:val="39"/>
  </w:num>
  <w:num w:numId="17">
    <w:abstractNumId w:val="38"/>
  </w:num>
  <w:num w:numId="18">
    <w:abstractNumId w:val="18"/>
  </w:num>
  <w:num w:numId="19">
    <w:abstractNumId w:val="4"/>
  </w:num>
  <w:num w:numId="20">
    <w:abstractNumId w:val="7"/>
  </w:num>
  <w:num w:numId="21">
    <w:abstractNumId w:val="16"/>
  </w:num>
  <w:num w:numId="22">
    <w:abstractNumId w:val="13"/>
  </w:num>
  <w:num w:numId="23">
    <w:abstractNumId w:val="22"/>
  </w:num>
  <w:num w:numId="24">
    <w:abstractNumId w:val="31"/>
  </w:num>
  <w:num w:numId="25">
    <w:abstractNumId w:val="17"/>
  </w:num>
  <w:num w:numId="26">
    <w:abstractNumId w:val="15"/>
  </w:num>
  <w:num w:numId="27">
    <w:abstractNumId w:val="0"/>
  </w:num>
  <w:num w:numId="28">
    <w:abstractNumId w:val="1"/>
  </w:num>
  <w:num w:numId="29">
    <w:abstractNumId w:val="36"/>
  </w:num>
  <w:num w:numId="30">
    <w:abstractNumId w:val="2"/>
  </w:num>
  <w:num w:numId="31">
    <w:abstractNumId w:val="26"/>
  </w:num>
  <w:num w:numId="32">
    <w:abstractNumId w:val="27"/>
  </w:num>
  <w:num w:numId="33">
    <w:abstractNumId w:val="33"/>
  </w:num>
  <w:num w:numId="34">
    <w:abstractNumId w:val="5"/>
  </w:num>
  <w:num w:numId="35">
    <w:abstractNumId w:val="8"/>
  </w:num>
  <w:num w:numId="36">
    <w:abstractNumId w:val="25"/>
  </w:num>
  <w:num w:numId="37">
    <w:abstractNumId w:val="14"/>
  </w:num>
  <w:num w:numId="38">
    <w:abstractNumId w:val="30"/>
  </w:num>
  <w:num w:numId="39">
    <w:abstractNumId w:val="37"/>
  </w:num>
  <w:num w:numId="40">
    <w:abstractNumId w:val="29"/>
  </w:num>
  <w:num w:numId="41">
    <w:abstractNumId w:val="42"/>
  </w:num>
  <w:num w:numId="42">
    <w:abstractNumId w:val="11"/>
  </w:num>
  <w:num w:numId="43">
    <w:abstractNumId w:val="6"/>
  </w:num>
  <w:num w:numId="44">
    <w:abstractNumId w:val="41"/>
  </w:num>
  <w:num w:numId="45">
    <w:abstractNumId w:val="32"/>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oNotTrackMoves/>
  <w:documentProtection w:edit="forms" w:formatting="1" w:enforcement="0"/>
  <w:defaultTabStop w:val="709"/>
  <w:hyphenationZone w:val="283"/>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3283"/>
    <w:rsid w:val="00005450"/>
    <w:rsid w:val="00007B42"/>
    <w:rsid w:val="00011481"/>
    <w:rsid w:val="000146CA"/>
    <w:rsid w:val="000156C0"/>
    <w:rsid w:val="00016CA0"/>
    <w:rsid w:val="00020E06"/>
    <w:rsid w:val="000216E6"/>
    <w:rsid w:val="00023CA1"/>
    <w:rsid w:val="00025223"/>
    <w:rsid w:val="00025692"/>
    <w:rsid w:val="0002734C"/>
    <w:rsid w:val="0003021E"/>
    <w:rsid w:val="00030246"/>
    <w:rsid w:val="000335D9"/>
    <w:rsid w:val="00036C40"/>
    <w:rsid w:val="00047B50"/>
    <w:rsid w:val="000506BC"/>
    <w:rsid w:val="0005184F"/>
    <w:rsid w:val="000525C9"/>
    <w:rsid w:val="00052CF9"/>
    <w:rsid w:val="00053EAE"/>
    <w:rsid w:val="0005603C"/>
    <w:rsid w:val="000572F2"/>
    <w:rsid w:val="00063B90"/>
    <w:rsid w:val="0007337C"/>
    <w:rsid w:val="00075F29"/>
    <w:rsid w:val="00083F39"/>
    <w:rsid w:val="0008591B"/>
    <w:rsid w:val="00091922"/>
    <w:rsid w:val="00092605"/>
    <w:rsid w:val="00093BE5"/>
    <w:rsid w:val="000942E2"/>
    <w:rsid w:val="00095CBA"/>
    <w:rsid w:val="00095EF4"/>
    <w:rsid w:val="000A2BB2"/>
    <w:rsid w:val="000A5B34"/>
    <w:rsid w:val="000B2E2E"/>
    <w:rsid w:val="000C0FCC"/>
    <w:rsid w:val="000C13EA"/>
    <w:rsid w:val="000C4286"/>
    <w:rsid w:val="000C4DA2"/>
    <w:rsid w:val="000C61ED"/>
    <w:rsid w:val="000D3A82"/>
    <w:rsid w:val="000D3A8F"/>
    <w:rsid w:val="000D3CD7"/>
    <w:rsid w:val="000E59E6"/>
    <w:rsid w:val="000F2B4B"/>
    <w:rsid w:val="000F2BB9"/>
    <w:rsid w:val="000F2EA6"/>
    <w:rsid w:val="000F2F46"/>
    <w:rsid w:val="000F46BF"/>
    <w:rsid w:val="000F5ADE"/>
    <w:rsid w:val="000F6F4D"/>
    <w:rsid w:val="00100B49"/>
    <w:rsid w:val="00101AD7"/>
    <w:rsid w:val="0010668B"/>
    <w:rsid w:val="00107264"/>
    <w:rsid w:val="00107CF3"/>
    <w:rsid w:val="00111849"/>
    <w:rsid w:val="00111E5D"/>
    <w:rsid w:val="00120D3E"/>
    <w:rsid w:val="00125148"/>
    <w:rsid w:val="00126239"/>
    <w:rsid w:val="00131154"/>
    <w:rsid w:val="001314BC"/>
    <w:rsid w:val="00132F53"/>
    <w:rsid w:val="001413D0"/>
    <w:rsid w:val="00146AC5"/>
    <w:rsid w:val="001512D0"/>
    <w:rsid w:val="0016375C"/>
    <w:rsid w:val="0017063B"/>
    <w:rsid w:val="00171FFE"/>
    <w:rsid w:val="001737AF"/>
    <w:rsid w:val="00173B89"/>
    <w:rsid w:val="00175AF0"/>
    <w:rsid w:val="00181CEB"/>
    <w:rsid w:val="00192E06"/>
    <w:rsid w:val="00193CA0"/>
    <w:rsid w:val="001973BD"/>
    <w:rsid w:val="001A02C8"/>
    <w:rsid w:val="001A1A78"/>
    <w:rsid w:val="001A4258"/>
    <w:rsid w:val="001A53B1"/>
    <w:rsid w:val="001B3646"/>
    <w:rsid w:val="001B5B0F"/>
    <w:rsid w:val="001B72F8"/>
    <w:rsid w:val="001C0275"/>
    <w:rsid w:val="001C0868"/>
    <w:rsid w:val="001C34BA"/>
    <w:rsid w:val="001D38AB"/>
    <w:rsid w:val="001D3DB2"/>
    <w:rsid w:val="001D436F"/>
    <w:rsid w:val="001D632B"/>
    <w:rsid w:val="001D6392"/>
    <w:rsid w:val="001D791E"/>
    <w:rsid w:val="001E1EF8"/>
    <w:rsid w:val="001E59C7"/>
    <w:rsid w:val="001E5A46"/>
    <w:rsid w:val="001E5E96"/>
    <w:rsid w:val="001F3055"/>
    <w:rsid w:val="001F5117"/>
    <w:rsid w:val="001F56E3"/>
    <w:rsid w:val="001F6220"/>
    <w:rsid w:val="00201191"/>
    <w:rsid w:val="002077FC"/>
    <w:rsid w:val="002122C3"/>
    <w:rsid w:val="00213301"/>
    <w:rsid w:val="0021414A"/>
    <w:rsid w:val="002151B3"/>
    <w:rsid w:val="00220D77"/>
    <w:rsid w:val="002219D0"/>
    <w:rsid w:val="002229DB"/>
    <w:rsid w:val="0022429A"/>
    <w:rsid w:val="002249F5"/>
    <w:rsid w:val="002268AE"/>
    <w:rsid w:val="00227C4C"/>
    <w:rsid w:val="00231549"/>
    <w:rsid w:val="00232C0F"/>
    <w:rsid w:val="002332B2"/>
    <w:rsid w:val="00244F21"/>
    <w:rsid w:val="00251BE9"/>
    <w:rsid w:val="00251F55"/>
    <w:rsid w:val="00256D07"/>
    <w:rsid w:val="002573A0"/>
    <w:rsid w:val="0026609D"/>
    <w:rsid w:val="00270861"/>
    <w:rsid w:val="0027134E"/>
    <w:rsid w:val="0028197B"/>
    <w:rsid w:val="0028344C"/>
    <w:rsid w:val="002839CD"/>
    <w:rsid w:val="00285127"/>
    <w:rsid w:val="002864A9"/>
    <w:rsid w:val="00295DA6"/>
    <w:rsid w:val="002A181C"/>
    <w:rsid w:val="002A599B"/>
    <w:rsid w:val="002A6D22"/>
    <w:rsid w:val="002A7C56"/>
    <w:rsid w:val="002C0CFF"/>
    <w:rsid w:val="002C13F3"/>
    <w:rsid w:val="002C5AB5"/>
    <w:rsid w:val="002C6792"/>
    <w:rsid w:val="002C7D0E"/>
    <w:rsid w:val="002D2946"/>
    <w:rsid w:val="002D5BC5"/>
    <w:rsid w:val="002D71F3"/>
    <w:rsid w:val="002D76D7"/>
    <w:rsid w:val="002E049C"/>
    <w:rsid w:val="002E060A"/>
    <w:rsid w:val="002E1DB1"/>
    <w:rsid w:val="002E1EC9"/>
    <w:rsid w:val="002E58ED"/>
    <w:rsid w:val="002E7130"/>
    <w:rsid w:val="002F0FB8"/>
    <w:rsid w:val="002F1B00"/>
    <w:rsid w:val="002F26FE"/>
    <w:rsid w:val="002F3283"/>
    <w:rsid w:val="002F4038"/>
    <w:rsid w:val="002F5071"/>
    <w:rsid w:val="002F7D43"/>
    <w:rsid w:val="0030318F"/>
    <w:rsid w:val="003077A2"/>
    <w:rsid w:val="003078DA"/>
    <w:rsid w:val="00307AA9"/>
    <w:rsid w:val="00310FDE"/>
    <w:rsid w:val="0031274E"/>
    <w:rsid w:val="00312E98"/>
    <w:rsid w:val="00322500"/>
    <w:rsid w:val="00322A94"/>
    <w:rsid w:val="0032361D"/>
    <w:rsid w:val="00326664"/>
    <w:rsid w:val="00327B25"/>
    <w:rsid w:val="00332866"/>
    <w:rsid w:val="00332BAE"/>
    <w:rsid w:val="00334E49"/>
    <w:rsid w:val="00335C2B"/>
    <w:rsid w:val="00335CE9"/>
    <w:rsid w:val="00336EE1"/>
    <w:rsid w:val="00341970"/>
    <w:rsid w:val="0034798E"/>
    <w:rsid w:val="0035015B"/>
    <w:rsid w:val="003503D6"/>
    <w:rsid w:val="0035246F"/>
    <w:rsid w:val="00360FEF"/>
    <w:rsid w:val="0036183D"/>
    <w:rsid w:val="00362696"/>
    <w:rsid w:val="00364A6B"/>
    <w:rsid w:val="00365F4C"/>
    <w:rsid w:val="0036615C"/>
    <w:rsid w:val="00371FAF"/>
    <w:rsid w:val="00375FD9"/>
    <w:rsid w:val="00377CE4"/>
    <w:rsid w:val="00381253"/>
    <w:rsid w:val="00383583"/>
    <w:rsid w:val="00383CC2"/>
    <w:rsid w:val="003939CE"/>
    <w:rsid w:val="0039604F"/>
    <w:rsid w:val="003A0EDE"/>
    <w:rsid w:val="003A10E7"/>
    <w:rsid w:val="003A2DEF"/>
    <w:rsid w:val="003A5BFF"/>
    <w:rsid w:val="003A7190"/>
    <w:rsid w:val="003B1ECE"/>
    <w:rsid w:val="003B2656"/>
    <w:rsid w:val="003B6579"/>
    <w:rsid w:val="003B70F0"/>
    <w:rsid w:val="003B7110"/>
    <w:rsid w:val="003C51DA"/>
    <w:rsid w:val="003C6680"/>
    <w:rsid w:val="003D12B5"/>
    <w:rsid w:val="003D31C8"/>
    <w:rsid w:val="003D3562"/>
    <w:rsid w:val="003D3DF4"/>
    <w:rsid w:val="003D64BA"/>
    <w:rsid w:val="003E4980"/>
    <w:rsid w:val="003E574C"/>
    <w:rsid w:val="003E7482"/>
    <w:rsid w:val="003E7700"/>
    <w:rsid w:val="003F4644"/>
    <w:rsid w:val="004004B7"/>
    <w:rsid w:val="00401080"/>
    <w:rsid w:val="00402BBE"/>
    <w:rsid w:val="00403DE5"/>
    <w:rsid w:val="004072BA"/>
    <w:rsid w:val="00413853"/>
    <w:rsid w:val="004152F3"/>
    <w:rsid w:val="00421EB1"/>
    <w:rsid w:val="00423242"/>
    <w:rsid w:val="00423C1C"/>
    <w:rsid w:val="00423E50"/>
    <w:rsid w:val="004256EA"/>
    <w:rsid w:val="004257C8"/>
    <w:rsid w:val="004364BA"/>
    <w:rsid w:val="004400FC"/>
    <w:rsid w:val="00452158"/>
    <w:rsid w:val="00453E11"/>
    <w:rsid w:val="0045745D"/>
    <w:rsid w:val="00466F5B"/>
    <w:rsid w:val="004673A6"/>
    <w:rsid w:val="00470AF1"/>
    <w:rsid w:val="00476881"/>
    <w:rsid w:val="00476AE2"/>
    <w:rsid w:val="00486DAC"/>
    <w:rsid w:val="00494804"/>
    <w:rsid w:val="004A6BAF"/>
    <w:rsid w:val="004A74A1"/>
    <w:rsid w:val="004B0352"/>
    <w:rsid w:val="004B3264"/>
    <w:rsid w:val="004B4A6E"/>
    <w:rsid w:val="004C1B2E"/>
    <w:rsid w:val="004C7099"/>
    <w:rsid w:val="004D024A"/>
    <w:rsid w:val="004D0C61"/>
    <w:rsid w:val="004D3A44"/>
    <w:rsid w:val="004E0C94"/>
    <w:rsid w:val="004E0FF9"/>
    <w:rsid w:val="004E118B"/>
    <w:rsid w:val="004E1A51"/>
    <w:rsid w:val="004E38DC"/>
    <w:rsid w:val="004E6379"/>
    <w:rsid w:val="004F2821"/>
    <w:rsid w:val="004F6122"/>
    <w:rsid w:val="004F67DC"/>
    <w:rsid w:val="004F7379"/>
    <w:rsid w:val="00500CF7"/>
    <w:rsid w:val="0050228E"/>
    <w:rsid w:val="00506F31"/>
    <w:rsid w:val="0050786B"/>
    <w:rsid w:val="005155E4"/>
    <w:rsid w:val="00522795"/>
    <w:rsid w:val="00522C4A"/>
    <w:rsid w:val="0052537B"/>
    <w:rsid w:val="00525842"/>
    <w:rsid w:val="005313DB"/>
    <w:rsid w:val="005331C6"/>
    <w:rsid w:val="00533285"/>
    <w:rsid w:val="00536767"/>
    <w:rsid w:val="005433EF"/>
    <w:rsid w:val="00544135"/>
    <w:rsid w:val="005455E8"/>
    <w:rsid w:val="00553072"/>
    <w:rsid w:val="005532D0"/>
    <w:rsid w:val="0056084F"/>
    <w:rsid w:val="0056564F"/>
    <w:rsid w:val="00566B33"/>
    <w:rsid w:val="00585FF2"/>
    <w:rsid w:val="005938CD"/>
    <w:rsid w:val="00594DD1"/>
    <w:rsid w:val="0059571D"/>
    <w:rsid w:val="00597319"/>
    <w:rsid w:val="005A2969"/>
    <w:rsid w:val="005A2BD1"/>
    <w:rsid w:val="005A3BE3"/>
    <w:rsid w:val="005A7848"/>
    <w:rsid w:val="005B2497"/>
    <w:rsid w:val="005C2E6E"/>
    <w:rsid w:val="005C4706"/>
    <w:rsid w:val="005D092D"/>
    <w:rsid w:val="005D339B"/>
    <w:rsid w:val="005D4966"/>
    <w:rsid w:val="005E0B28"/>
    <w:rsid w:val="005E4754"/>
    <w:rsid w:val="005F3124"/>
    <w:rsid w:val="005F3242"/>
    <w:rsid w:val="005F7F76"/>
    <w:rsid w:val="006004F3"/>
    <w:rsid w:val="0060619D"/>
    <w:rsid w:val="006075A2"/>
    <w:rsid w:val="006129B6"/>
    <w:rsid w:val="00612C57"/>
    <w:rsid w:val="00613167"/>
    <w:rsid w:val="006140F9"/>
    <w:rsid w:val="00615A0E"/>
    <w:rsid w:val="00615AAB"/>
    <w:rsid w:val="006242EE"/>
    <w:rsid w:val="0062505D"/>
    <w:rsid w:val="0062726F"/>
    <w:rsid w:val="00634858"/>
    <w:rsid w:val="00640A67"/>
    <w:rsid w:val="00640BE7"/>
    <w:rsid w:val="00647C56"/>
    <w:rsid w:val="00647EE0"/>
    <w:rsid w:val="006525E5"/>
    <w:rsid w:val="006534CC"/>
    <w:rsid w:val="00657777"/>
    <w:rsid w:val="00661227"/>
    <w:rsid w:val="00661E98"/>
    <w:rsid w:val="006620E9"/>
    <w:rsid w:val="00662B8B"/>
    <w:rsid w:val="0067562C"/>
    <w:rsid w:val="00680399"/>
    <w:rsid w:val="00681121"/>
    <w:rsid w:val="006838B0"/>
    <w:rsid w:val="006851B2"/>
    <w:rsid w:val="006877B5"/>
    <w:rsid w:val="00687A8E"/>
    <w:rsid w:val="00696643"/>
    <w:rsid w:val="006972B4"/>
    <w:rsid w:val="006A697D"/>
    <w:rsid w:val="006A6DF4"/>
    <w:rsid w:val="006B2C34"/>
    <w:rsid w:val="006B52B3"/>
    <w:rsid w:val="006B7BF3"/>
    <w:rsid w:val="006C0EA7"/>
    <w:rsid w:val="006C19F1"/>
    <w:rsid w:val="006D21A5"/>
    <w:rsid w:val="006D3FDF"/>
    <w:rsid w:val="006E099F"/>
    <w:rsid w:val="006E0A79"/>
    <w:rsid w:val="006E1331"/>
    <w:rsid w:val="006E703B"/>
    <w:rsid w:val="006F3991"/>
    <w:rsid w:val="006F6A6C"/>
    <w:rsid w:val="00706A61"/>
    <w:rsid w:val="007079F9"/>
    <w:rsid w:val="007107DD"/>
    <w:rsid w:val="007112D8"/>
    <w:rsid w:val="007119FA"/>
    <w:rsid w:val="00712D7B"/>
    <w:rsid w:val="0071399E"/>
    <w:rsid w:val="0071446A"/>
    <w:rsid w:val="00715A35"/>
    <w:rsid w:val="00722EEE"/>
    <w:rsid w:val="00723DE7"/>
    <w:rsid w:val="007275AA"/>
    <w:rsid w:val="00731EC2"/>
    <w:rsid w:val="0073379D"/>
    <w:rsid w:val="00736EEA"/>
    <w:rsid w:val="00736F61"/>
    <w:rsid w:val="00740452"/>
    <w:rsid w:val="00744EB8"/>
    <w:rsid w:val="007513CC"/>
    <w:rsid w:val="00755B96"/>
    <w:rsid w:val="00762D0F"/>
    <w:rsid w:val="00764D0F"/>
    <w:rsid w:val="00765740"/>
    <w:rsid w:val="00774088"/>
    <w:rsid w:val="00774ADE"/>
    <w:rsid w:val="00777757"/>
    <w:rsid w:val="0078057F"/>
    <w:rsid w:val="00781744"/>
    <w:rsid w:val="00790E1F"/>
    <w:rsid w:val="007911E4"/>
    <w:rsid w:val="00792D45"/>
    <w:rsid w:val="00793964"/>
    <w:rsid w:val="00794A33"/>
    <w:rsid w:val="007964EA"/>
    <w:rsid w:val="007971E4"/>
    <w:rsid w:val="007A228A"/>
    <w:rsid w:val="007A2350"/>
    <w:rsid w:val="007A544C"/>
    <w:rsid w:val="007A5630"/>
    <w:rsid w:val="007B35E4"/>
    <w:rsid w:val="007C1969"/>
    <w:rsid w:val="007C5EEE"/>
    <w:rsid w:val="007C6476"/>
    <w:rsid w:val="007C7869"/>
    <w:rsid w:val="007D0674"/>
    <w:rsid w:val="007D4FEB"/>
    <w:rsid w:val="007D58EC"/>
    <w:rsid w:val="007E69CB"/>
    <w:rsid w:val="007F13CD"/>
    <w:rsid w:val="007F5BAC"/>
    <w:rsid w:val="007F6865"/>
    <w:rsid w:val="007F7748"/>
    <w:rsid w:val="0080058F"/>
    <w:rsid w:val="00802005"/>
    <w:rsid w:val="00825039"/>
    <w:rsid w:val="00826EFF"/>
    <w:rsid w:val="00826F23"/>
    <w:rsid w:val="008279BB"/>
    <w:rsid w:val="00830507"/>
    <w:rsid w:val="008368A9"/>
    <w:rsid w:val="008401B8"/>
    <w:rsid w:val="00840B17"/>
    <w:rsid w:val="008417F6"/>
    <w:rsid w:val="00841D32"/>
    <w:rsid w:val="008459DE"/>
    <w:rsid w:val="008474CE"/>
    <w:rsid w:val="00847BB3"/>
    <w:rsid w:val="008615A4"/>
    <w:rsid w:val="00863A58"/>
    <w:rsid w:val="0086430C"/>
    <w:rsid w:val="00865035"/>
    <w:rsid w:val="00866631"/>
    <w:rsid w:val="008726D8"/>
    <w:rsid w:val="008753A1"/>
    <w:rsid w:val="00882276"/>
    <w:rsid w:val="0088535C"/>
    <w:rsid w:val="008854F3"/>
    <w:rsid w:val="00885CB5"/>
    <w:rsid w:val="00891A5D"/>
    <w:rsid w:val="00891C22"/>
    <w:rsid w:val="00892DB4"/>
    <w:rsid w:val="00894FFB"/>
    <w:rsid w:val="008A095B"/>
    <w:rsid w:val="008A4B18"/>
    <w:rsid w:val="008A4E21"/>
    <w:rsid w:val="008B02C4"/>
    <w:rsid w:val="008B11AD"/>
    <w:rsid w:val="008B18CA"/>
    <w:rsid w:val="008B20FE"/>
    <w:rsid w:val="008B4574"/>
    <w:rsid w:val="008B6FBF"/>
    <w:rsid w:val="008C13B3"/>
    <w:rsid w:val="008C2C0F"/>
    <w:rsid w:val="008C5513"/>
    <w:rsid w:val="008C6C1A"/>
    <w:rsid w:val="008D05DB"/>
    <w:rsid w:val="008D3C1E"/>
    <w:rsid w:val="008D4656"/>
    <w:rsid w:val="008E06C9"/>
    <w:rsid w:val="008E1E98"/>
    <w:rsid w:val="008E34E9"/>
    <w:rsid w:val="008E6CB7"/>
    <w:rsid w:val="009017A7"/>
    <w:rsid w:val="009021D0"/>
    <w:rsid w:val="00902A7B"/>
    <w:rsid w:val="00916281"/>
    <w:rsid w:val="0092060C"/>
    <w:rsid w:val="009303E8"/>
    <w:rsid w:val="0093576A"/>
    <w:rsid w:val="00936F06"/>
    <w:rsid w:val="0094150D"/>
    <w:rsid w:val="0094264D"/>
    <w:rsid w:val="00944540"/>
    <w:rsid w:val="00946160"/>
    <w:rsid w:val="00953E53"/>
    <w:rsid w:val="00960218"/>
    <w:rsid w:val="00961D27"/>
    <w:rsid w:val="00962E77"/>
    <w:rsid w:val="00970B71"/>
    <w:rsid w:val="00974BF8"/>
    <w:rsid w:val="0097572B"/>
    <w:rsid w:val="00975DFF"/>
    <w:rsid w:val="00976554"/>
    <w:rsid w:val="0098008F"/>
    <w:rsid w:val="009808C2"/>
    <w:rsid w:val="00985418"/>
    <w:rsid w:val="0099367F"/>
    <w:rsid w:val="009939FF"/>
    <w:rsid w:val="00993E7F"/>
    <w:rsid w:val="00994323"/>
    <w:rsid w:val="009A31FF"/>
    <w:rsid w:val="009A3CEA"/>
    <w:rsid w:val="009B17F3"/>
    <w:rsid w:val="009B1E7E"/>
    <w:rsid w:val="009B4031"/>
    <w:rsid w:val="009C22E1"/>
    <w:rsid w:val="009C27C3"/>
    <w:rsid w:val="009C4A3B"/>
    <w:rsid w:val="009C5DF0"/>
    <w:rsid w:val="009C6FC6"/>
    <w:rsid w:val="009C7A46"/>
    <w:rsid w:val="009C7CAE"/>
    <w:rsid w:val="009D2234"/>
    <w:rsid w:val="009D37FD"/>
    <w:rsid w:val="009D62EB"/>
    <w:rsid w:val="009D7F77"/>
    <w:rsid w:val="009E6CB2"/>
    <w:rsid w:val="009F2C74"/>
    <w:rsid w:val="009F3EF9"/>
    <w:rsid w:val="009F6143"/>
    <w:rsid w:val="00A01A64"/>
    <w:rsid w:val="00A03130"/>
    <w:rsid w:val="00A10B42"/>
    <w:rsid w:val="00A1105A"/>
    <w:rsid w:val="00A110DB"/>
    <w:rsid w:val="00A17294"/>
    <w:rsid w:val="00A2255F"/>
    <w:rsid w:val="00A274A3"/>
    <w:rsid w:val="00A30458"/>
    <w:rsid w:val="00A3051B"/>
    <w:rsid w:val="00A3156A"/>
    <w:rsid w:val="00A322E7"/>
    <w:rsid w:val="00A323B1"/>
    <w:rsid w:val="00A345E4"/>
    <w:rsid w:val="00A411BC"/>
    <w:rsid w:val="00A46405"/>
    <w:rsid w:val="00A46DC6"/>
    <w:rsid w:val="00A470F6"/>
    <w:rsid w:val="00A47210"/>
    <w:rsid w:val="00A50528"/>
    <w:rsid w:val="00A547E5"/>
    <w:rsid w:val="00A54B38"/>
    <w:rsid w:val="00A5583C"/>
    <w:rsid w:val="00A572D0"/>
    <w:rsid w:val="00A607AA"/>
    <w:rsid w:val="00A60CE4"/>
    <w:rsid w:val="00A6192E"/>
    <w:rsid w:val="00A66347"/>
    <w:rsid w:val="00A7028A"/>
    <w:rsid w:val="00A71666"/>
    <w:rsid w:val="00A77671"/>
    <w:rsid w:val="00A822BE"/>
    <w:rsid w:val="00A84E31"/>
    <w:rsid w:val="00A86044"/>
    <w:rsid w:val="00A87306"/>
    <w:rsid w:val="00A90456"/>
    <w:rsid w:val="00A917A4"/>
    <w:rsid w:val="00A96FDA"/>
    <w:rsid w:val="00AB27DE"/>
    <w:rsid w:val="00AB2994"/>
    <w:rsid w:val="00AB5A26"/>
    <w:rsid w:val="00AB5EAC"/>
    <w:rsid w:val="00AC0C35"/>
    <w:rsid w:val="00AC17B9"/>
    <w:rsid w:val="00AD43E8"/>
    <w:rsid w:val="00AD5076"/>
    <w:rsid w:val="00AD5ABC"/>
    <w:rsid w:val="00AE1FEC"/>
    <w:rsid w:val="00AE294F"/>
    <w:rsid w:val="00AE5B1A"/>
    <w:rsid w:val="00AE7E27"/>
    <w:rsid w:val="00AF7D51"/>
    <w:rsid w:val="00B06765"/>
    <w:rsid w:val="00B14474"/>
    <w:rsid w:val="00B17549"/>
    <w:rsid w:val="00B17814"/>
    <w:rsid w:val="00B212AC"/>
    <w:rsid w:val="00B21E9A"/>
    <w:rsid w:val="00B221E8"/>
    <w:rsid w:val="00B22984"/>
    <w:rsid w:val="00B25524"/>
    <w:rsid w:val="00B26D99"/>
    <w:rsid w:val="00B31269"/>
    <w:rsid w:val="00B31B71"/>
    <w:rsid w:val="00B323E1"/>
    <w:rsid w:val="00B35BB5"/>
    <w:rsid w:val="00B373C2"/>
    <w:rsid w:val="00B42AD3"/>
    <w:rsid w:val="00B42D38"/>
    <w:rsid w:val="00B5199D"/>
    <w:rsid w:val="00B56EF7"/>
    <w:rsid w:val="00B60830"/>
    <w:rsid w:val="00B61E33"/>
    <w:rsid w:val="00B62177"/>
    <w:rsid w:val="00B63370"/>
    <w:rsid w:val="00B634AB"/>
    <w:rsid w:val="00B65B4A"/>
    <w:rsid w:val="00B77880"/>
    <w:rsid w:val="00B77D41"/>
    <w:rsid w:val="00B86DA3"/>
    <w:rsid w:val="00B909B6"/>
    <w:rsid w:val="00B91247"/>
    <w:rsid w:val="00B94AE2"/>
    <w:rsid w:val="00B950BB"/>
    <w:rsid w:val="00B9543F"/>
    <w:rsid w:val="00B95D1A"/>
    <w:rsid w:val="00B96338"/>
    <w:rsid w:val="00BA386F"/>
    <w:rsid w:val="00BA54FD"/>
    <w:rsid w:val="00BA764C"/>
    <w:rsid w:val="00BB4884"/>
    <w:rsid w:val="00BB6DF8"/>
    <w:rsid w:val="00BC05C4"/>
    <w:rsid w:val="00BC6B69"/>
    <w:rsid w:val="00BC79E2"/>
    <w:rsid w:val="00BD0075"/>
    <w:rsid w:val="00BD4940"/>
    <w:rsid w:val="00BD5067"/>
    <w:rsid w:val="00BE11F0"/>
    <w:rsid w:val="00BE16C4"/>
    <w:rsid w:val="00BE2857"/>
    <w:rsid w:val="00BE2E59"/>
    <w:rsid w:val="00BE5C59"/>
    <w:rsid w:val="00BE6E8A"/>
    <w:rsid w:val="00BF09F6"/>
    <w:rsid w:val="00BF537E"/>
    <w:rsid w:val="00BF57F6"/>
    <w:rsid w:val="00BF5D0E"/>
    <w:rsid w:val="00C00A98"/>
    <w:rsid w:val="00C0228B"/>
    <w:rsid w:val="00C02454"/>
    <w:rsid w:val="00C203F7"/>
    <w:rsid w:val="00C228A9"/>
    <w:rsid w:val="00C2587C"/>
    <w:rsid w:val="00C26450"/>
    <w:rsid w:val="00C32D63"/>
    <w:rsid w:val="00C355E1"/>
    <w:rsid w:val="00C35DB1"/>
    <w:rsid w:val="00C37159"/>
    <w:rsid w:val="00C37552"/>
    <w:rsid w:val="00C40944"/>
    <w:rsid w:val="00C413CA"/>
    <w:rsid w:val="00C42267"/>
    <w:rsid w:val="00C518D6"/>
    <w:rsid w:val="00C56038"/>
    <w:rsid w:val="00C56273"/>
    <w:rsid w:val="00C61F5B"/>
    <w:rsid w:val="00C62B70"/>
    <w:rsid w:val="00C643CA"/>
    <w:rsid w:val="00C70816"/>
    <w:rsid w:val="00C75204"/>
    <w:rsid w:val="00C818F7"/>
    <w:rsid w:val="00C81B62"/>
    <w:rsid w:val="00C8515F"/>
    <w:rsid w:val="00C85CA6"/>
    <w:rsid w:val="00C87D6A"/>
    <w:rsid w:val="00C92E1E"/>
    <w:rsid w:val="00C93CCE"/>
    <w:rsid w:val="00C94245"/>
    <w:rsid w:val="00C949AB"/>
    <w:rsid w:val="00C94A3B"/>
    <w:rsid w:val="00C95404"/>
    <w:rsid w:val="00CA034F"/>
    <w:rsid w:val="00CA2D26"/>
    <w:rsid w:val="00CA4D75"/>
    <w:rsid w:val="00CB2C27"/>
    <w:rsid w:val="00CB3B60"/>
    <w:rsid w:val="00CB60A9"/>
    <w:rsid w:val="00CB6744"/>
    <w:rsid w:val="00CB6A52"/>
    <w:rsid w:val="00CB6EAE"/>
    <w:rsid w:val="00CC02BA"/>
    <w:rsid w:val="00CC0D0B"/>
    <w:rsid w:val="00CC2DEE"/>
    <w:rsid w:val="00CC4EF2"/>
    <w:rsid w:val="00CC5831"/>
    <w:rsid w:val="00CD01BB"/>
    <w:rsid w:val="00CD1DF6"/>
    <w:rsid w:val="00CD33BF"/>
    <w:rsid w:val="00CD495C"/>
    <w:rsid w:val="00CD7EED"/>
    <w:rsid w:val="00CE19B5"/>
    <w:rsid w:val="00CE239D"/>
    <w:rsid w:val="00CE3470"/>
    <w:rsid w:val="00CE49A9"/>
    <w:rsid w:val="00CE4EA3"/>
    <w:rsid w:val="00CE5DDF"/>
    <w:rsid w:val="00CE5E76"/>
    <w:rsid w:val="00CE6327"/>
    <w:rsid w:val="00CE7CE1"/>
    <w:rsid w:val="00CF0305"/>
    <w:rsid w:val="00CF162D"/>
    <w:rsid w:val="00CF1A5A"/>
    <w:rsid w:val="00D0119B"/>
    <w:rsid w:val="00D02218"/>
    <w:rsid w:val="00D042D7"/>
    <w:rsid w:val="00D06369"/>
    <w:rsid w:val="00D06D1A"/>
    <w:rsid w:val="00D07211"/>
    <w:rsid w:val="00D1038B"/>
    <w:rsid w:val="00D10442"/>
    <w:rsid w:val="00D1288C"/>
    <w:rsid w:val="00D207EC"/>
    <w:rsid w:val="00D20C0A"/>
    <w:rsid w:val="00D2116B"/>
    <w:rsid w:val="00D234EE"/>
    <w:rsid w:val="00D31A30"/>
    <w:rsid w:val="00D32737"/>
    <w:rsid w:val="00D3492C"/>
    <w:rsid w:val="00D35231"/>
    <w:rsid w:val="00D35A1A"/>
    <w:rsid w:val="00D37C2C"/>
    <w:rsid w:val="00D418AE"/>
    <w:rsid w:val="00D44BB1"/>
    <w:rsid w:val="00D454FD"/>
    <w:rsid w:val="00D51EAC"/>
    <w:rsid w:val="00D52266"/>
    <w:rsid w:val="00D572FE"/>
    <w:rsid w:val="00D61B23"/>
    <w:rsid w:val="00D62944"/>
    <w:rsid w:val="00D6603A"/>
    <w:rsid w:val="00D74566"/>
    <w:rsid w:val="00D7459E"/>
    <w:rsid w:val="00D85102"/>
    <w:rsid w:val="00D85254"/>
    <w:rsid w:val="00D8537E"/>
    <w:rsid w:val="00D85B5C"/>
    <w:rsid w:val="00D9417E"/>
    <w:rsid w:val="00D94945"/>
    <w:rsid w:val="00D95736"/>
    <w:rsid w:val="00D957C2"/>
    <w:rsid w:val="00D9699E"/>
    <w:rsid w:val="00DA063C"/>
    <w:rsid w:val="00DA1483"/>
    <w:rsid w:val="00DB1994"/>
    <w:rsid w:val="00DB3942"/>
    <w:rsid w:val="00DB4B3B"/>
    <w:rsid w:val="00DB6F4B"/>
    <w:rsid w:val="00DC0290"/>
    <w:rsid w:val="00DC4506"/>
    <w:rsid w:val="00DC7836"/>
    <w:rsid w:val="00DC7FCF"/>
    <w:rsid w:val="00DD12F2"/>
    <w:rsid w:val="00DD25A8"/>
    <w:rsid w:val="00DD3B5E"/>
    <w:rsid w:val="00DD5631"/>
    <w:rsid w:val="00DD7A33"/>
    <w:rsid w:val="00DE1486"/>
    <w:rsid w:val="00DE4686"/>
    <w:rsid w:val="00DE6788"/>
    <w:rsid w:val="00DE7A01"/>
    <w:rsid w:val="00DF0F43"/>
    <w:rsid w:val="00DF2D89"/>
    <w:rsid w:val="00DF324A"/>
    <w:rsid w:val="00DF4FF7"/>
    <w:rsid w:val="00E00A03"/>
    <w:rsid w:val="00E00A25"/>
    <w:rsid w:val="00E05056"/>
    <w:rsid w:val="00E10D0E"/>
    <w:rsid w:val="00E311C8"/>
    <w:rsid w:val="00E31670"/>
    <w:rsid w:val="00E317F7"/>
    <w:rsid w:val="00E36A1C"/>
    <w:rsid w:val="00E36D90"/>
    <w:rsid w:val="00E37480"/>
    <w:rsid w:val="00E40803"/>
    <w:rsid w:val="00E43244"/>
    <w:rsid w:val="00E4799F"/>
    <w:rsid w:val="00E5038E"/>
    <w:rsid w:val="00E52818"/>
    <w:rsid w:val="00E55C3D"/>
    <w:rsid w:val="00E61D12"/>
    <w:rsid w:val="00E62B2F"/>
    <w:rsid w:val="00E6541E"/>
    <w:rsid w:val="00E711E2"/>
    <w:rsid w:val="00E71C9B"/>
    <w:rsid w:val="00E71DE2"/>
    <w:rsid w:val="00E7281B"/>
    <w:rsid w:val="00E7409C"/>
    <w:rsid w:val="00E877C9"/>
    <w:rsid w:val="00E97DA3"/>
    <w:rsid w:val="00EA0669"/>
    <w:rsid w:val="00EA597C"/>
    <w:rsid w:val="00EA6AF5"/>
    <w:rsid w:val="00EA7CF9"/>
    <w:rsid w:val="00EB0FDE"/>
    <w:rsid w:val="00EB23FD"/>
    <w:rsid w:val="00EB7201"/>
    <w:rsid w:val="00EB7912"/>
    <w:rsid w:val="00EC0E2C"/>
    <w:rsid w:val="00EC13C5"/>
    <w:rsid w:val="00EC14EF"/>
    <w:rsid w:val="00EC16AE"/>
    <w:rsid w:val="00EC3463"/>
    <w:rsid w:val="00EC36CE"/>
    <w:rsid w:val="00EC5122"/>
    <w:rsid w:val="00EC74E9"/>
    <w:rsid w:val="00EC7ED1"/>
    <w:rsid w:val="00ED4412"/>
    <w:rsid w:val="00ED487B"/>
    <w:rsid w:val="00EE314C"/>
    <w:rsid w:val="00EF33D4"/>
    <w:rsid w:val="00F00ECA"/>
    <w:rsid w:val="00F04E4E"/>
    <w:rsid w:val="00F04F92"/>
    <w:rsid w:val="00F06567"/>
    <w:rsid w:val="00F10F35"/>
    <w:rsid w:val="00F12922"/>
    <w:rsid w:val="00F16CC0"/>
    <w:rsid w:val="00F17982"/>
    <w:rsid w:val="00F255A3"/>
    <w:rsid w:val="00F26FEF"/>
    <w:rsid w:val="00F35227"/>
    <w:rsid w:val="00F3530F"/>
    <w:rsid w:val="00F4344D"/>
    <w:rsid w:val="00F52D2A"/>
    <w:rsid w:val="00F536B9"/>
    <w:rsid w:val="00F54999"/>
    <w:rsid w:val="00F54B0B"/>
    <w:rsid w:val="00F56B11"/>
    <w:rsid w:val="00F56C52"/>
    <w:rsid w:val="00F570B8"/>
    <w:rsid w:val="00F5728A"/>
    <w:rsid w:val="00F60788"/>
    <w:rsid w:val="00F67087"/>
    <w:rsid w:val="00F7316C"/>
    <w:rsid w:val="00F73FA9"/>
    <w:rsid w:val="00F86DC0"/>
    <w:rsid w:val="00F90009"/>
    <w:rsid w:val="00F90C5C"/>
    <w:rsid w:val="00F92BE1"/>
    <w:rsid w:val="00F9501B"/>
    <w:rsid w:val="00FA0CB3"/>
    <w:rsid w:val="00FA1CAD"/>
    <w:rsid w:val="00FA40D7"/>
    <w:rsid w:val="00FA589D"/>
    <w:rsid w:val="00FA644B"/>
    <w:rsid w:val="00FA7BCA"/>
    <w:rsid w:val="00FA7D1B"/>
    <w:rsid w:val="00FB585D"/>
    <w:rsid w:val="00FD0241"/>
    <w:rsid w:val="00FD16A9"/>
    <w:rsid w:val="00FD3AE6"/>
    <w:rsid w:val="00FE03D8"/>
    <w:rsid w:val="00FE178F"/>
    <w:rsid w:val="00FE5F2E"/>
    <w:rsid w:val="00FE7358"/>
    <w:rsid w:val="00FF1A66"/>
    <w:rsid w:val="00FF4AD0"/>
    <w:rsid w:val="00FF5FCC"/>
    <w:rsid w:val="00FF6527"/>
    <w:rsid w:val="00FF6E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A8E761"/>
  <w15:chartTrackingRefBased/>
  <w15:docId w15:val="{89A80C20-59EC-4BED-9AA4-3B0525C5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FFE"/>
    <w:pPr>
      <w:suppressAutoHyphens/>
      <w:jc w:val="both"/>
    </w:pPr>
    <w:rPr>
      <w:rFonts w:ascii="Times New Roman" w:hAnsi="Times New Roman" w:cs="Calibri"/>
      <w:sz w:val="24"/>
      <w:szCs w:val="24"/>
      <w:lang w:eastAsia="ar-SA"/>
    </w:rPr>
  </w:style>
  <w:style w:type="paragraph" w:styleId="Titolo1">
    <w:name w:val="heading 1"/>
    <w:basedOn w:val="Standard"/>
    <w:next w:val="Normale"/>
    <w:link w:val="Titolo1Carattere"/>
    <w:rsid w:val="00052CF9"/>
    <w:pPr>
      <w:keepNext/>
      <w:spacing w:before="240" w:after="60"/>
      <w:outlineLvl w:val="0"/>
    </w:pPr>
    <w:rPr>
      <w:rFonts w:ascii="Arial" w:hAnsi="Arial" w:cs="Arial"/>
      <w:b/>
      <w:bCs/>
      <w:sz w:val="32"/>
      <w:szCs w:val="32"/>
    </w:rPr>
  </w:style>
  <w:style w:type="paragraph" w:styleId="Titolo2">
    <w:name w:val="heading 2"/>
    <w:basedOn w:val="Normale"/>
    <w:next w:val="Normale"/>
    <w:link w:val="Titolo2Carattere"/>
    <w:uiPriority w:val="9"/>
    <w:semiHidden/>
    <w:unhideWhenUsed/>
    <w:qFormat/>
    <w:rsid w:val="006E0A79"/>
    <w:pPr>
      <w:keepNext/>
      <w:keepLines/>
      <w:spacing w:before="200"/>
      <w:outlineLvl w:val="1"/>
    </w:pPr>
    <w:rPr>
      <w:rFonts w:ascii="Cambria" w:hAnsi="Cambria" w:cs="Times New Roman"/>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7836"/>
    <w:pPr>
      <w:suppressAutoHyphens w:val="0"/>
      <w:spacing w:after="160" w:line="259" w:lineRule="auto"/>
      <w:ind w:left="720"/>
      <w:contextualSpacing/>
      <w:jc w:val="left"/>
    </w:pPr>
    <w:rPr>
      <w:rFonts w:ascii="Calibri" w:eastAsia="Calibri" w:hAnsi="Calibri" w:cs="Times New Roman"/>
      <w:sz w:val="22"/>
      <w:szCs w:val="22"/>
      <w:lang w:eastAsia="en-US"/>
    </w:rPr>
  </w:style>
  <w:style w:type="paragraph" w:styleId="NormaleWeb">
    <w:name w:val="Normal (Web)"/>
    <w:basedOn w:val="Normale"/>
    <w:uiPriority w:val="99"/>
    <w:unhideWhenUsed/>
    <w:rsid w:val="00DC7836"/>
    <w:pPr>
      <w:suppressAutoHyphens w:val="0"/>
      <w:spacing w:before="100" w:beforeAutospacing="1" w:after="100" w:afterAutospacing="1"/>
      <w:jc w:val="left"/>
    </w:pPr>
    <w:rPr>
      <w:rFonts w:cs="Times New Roman"/>
      <w:lang w:eastAsia="it-IT"/>
    </w:rPr>
  </w:style>
  <w:style w:type="character" w:styleId="Rimandocommento">
    <w:name w:val="annotation reference"/>
    <w:unhideWhenUsed/>
    <w:rsid w:val="0036615C"/>
    <w:rPr>
      <w:sz w:val="16"/>
      <w:szCs w:val="16"/>
    </w:rPr>
  </w:style>
  <w:style w:type="paragraph" w:styleId="Testocommento">
    <w:name w:val="annotation text"/>
    <w:basedOn w:val="Normale"/>
    <w:link w:val="TestocommentoCarattere"/>
    <w:uiPriority w:val="99"/>
    <w:unhideWhenUsed/>
    <w:rsid w:val="0036615C"/>
    <w:rPr>
      <w:sz w:val="20"/>
      <w:szCs w:val="20"/>
    </w:rPr>
  </w:style>
  <w:style w:type="character" w:customStyle="1" w:styleId="TestocommentoCarattere">
    <w:name w:val="Testo commento Carattere"/>
    <w:link w:val="Testocommento"/>
    <w:uiPriority w:val="99"/>
    <w:semiHidden/>
    <w:rsid w:val="0036615C"/>
    <w:rPr>
      <w:rFonts w:ascii="Times New Roman" w:hAnsi="Times New Roman" w:cs="Calibri"/>
      <w:lang w:eastAsia="ar-SA"/>
    </w:rPr>
  </w:style>
  <w:style w:type="paragraph" w:styleId="Soggettocommento">
    <w:name w:val="annotation subject"/>
    <w:basedOn w:val="Testocommento"/>
    <w:next w:val="Testocommento"/>
    <w:link w:val="SoggettocommentoCarattere"/>
    <w:uiPriority w:val="99"/>
    <w:semiHidden/>
    <w:unhideWhenUsed/>
    <w:rsid w:val="0036615C"/>
    <w:rPr>
      <w:b/>
      <w:bCs/>
    </w:rPr>
  </w:style>
  <w:style w:type="character" w:customStyle="1" w:styleId="SoggettocommentoCarattere">
    <w:name w:val="Soggetto commento Carattere"/>
    <w:link w:val="Soggettocommento"/>
    <w:uiPriority w:val="99"/>
    <w:semiHidden/>
    <w:rsid w:val="0036615C"/>
    <w:rPr>
      <w:rFonts w:ascii="Times New Roman" w:hAnsi="Times New Roman" w:cs="Calibri"/>
      <w:b/>
      <w:bCs/>
      <w:lang w:eastAsia="ar-SA"/>
    </w:rPr>
  </w:style>
  <w:style w:type="paragraph" w:styleId="Testofumetto">
    <w:name w:val="Balloon Text"/>
    <w:basedOn w:val="Normale"/>
    <w:link w:val="TestofumettoCarattere"/>
    <w:uiPriority w:val="99"/>
    <w:semiHidden/>
    <w:unhideWhenUsed/>
    <w:rsid w:val="0036615C"/>
    <w:rPr>
      <w:rFonts w:ascii="Segoe UI" w:hAnsi="Segoe UI" w:cs="Segoe UI"/>
      <w:sz w:val="18"/>
      <w:szCs w:val="18"/>
    </w:rPr>
  </w:style>
  <w:style w:type="character" w:customStyle="1" w:styleId="TestofumettoCarattere">
    <w:name w:val="Testo fumetto Carattere"/>
    <w:link w:val="Testofumetto"/>
    <w:uiPriority w:val="99"/>
    <w:semiHidden/>
    <w:rsid w:val="0036615C"/>
    <w:rPr>
      <w:rFonts w:ascii="Segoe UI" w:hAnsi="Segoe UI" w:cs="Segoe UI"/>
      <w:sz w:val="18"/>
      <w:szCs w:val="18"/>
      <w:lang w:eastAsia="ar-SA"/>
    </w:rPr>
  </w:style>
  <w:style w:type="character" w:customStyle="1" w:styleId="Titolo1Carattere">
    <w:name w:val="Titolo 1 Carattere"/>
    <w:link w:val="Titolo1"/>
    <w:rsid w:val="00052CF9"/>
    <w:rPr>
      <w:rFonts w:ascii="Arial" w:hAnsi="Arial" w:cs="Arial"/>
      <w:b/>
      <w:bCs/>
      <w:kern w:val="3"/>
      <w:sz w:val="32"/>
      <w:szCs w:val="32"/>
    </w:rPr>
  </w:style>
  <w:style w:type="paragraph" w:customStyle="1" w:styleId="Standard">
    <w:name w:val="Standard"/>
    <w:rsid w:val="00052CF9"/>
    <w:pPr>
      <w:suppressAutoHyphens/>
      <w:autoSpaceDN w:val="0"/>
      <w:textAlignment w:val="baseline"/>
    </w:pPr>
    <w:rPr>
      <w:rFonts w:ascii="Times New Roman" w:hAnsi="Times New Roman"/>
      <w:kern w:val="3"/>
    </w:rPr>
  </w:style>
  <w:style w:type="numbering" w:customStyle="1" w:styleId="WWNum2">
    <w:name w:val="WWNum2"/>
    <w:basedOn w:val="Nessunelenco"/>
    <w:rsid w:val="00052CF9"/>
    <w:pPr>
      <w:numPr>
        <w:numId w:val="1"/>
      </w:numPr>
    </w:pPr>
  </w:style>
  <w:style w:type="paragraph" w:styleId="Testonotaapidipagina">
    <w:name w:val="footnote text"/>
    <w:basedOn w:val="Normale"/>
    <w:link w:val="TestonotaapidipaginaCarattere"/>
    <w:uiPriority w:val="99"/>
    <w:unhideWhenUsed/>
    <w:rsid w:val="00052CF9"/>
    <w:rPr>
      <w:sz w:val="20"/>
      <w:szCs w:val="20"/>
    </w:rPr>
  </w:style>
  <w:style w:type="character" w:customStyle="1" w:styleId="TestonotaapidipaginaCarattere">
    <w:name w:val="Testo nota a piè di pagina Carattere"/>
    <w:link w:val="Testonotaapidipagina"/>
    <w:uiPriority w:val="99"/>
    <w:rsid w:val="00052CF9"/>
    <w:rPr>
      <w:rFonts w:ascii="Times New Roman" w:hAnsi="Times New Roman" w:cs="Calibri"/>
      <w:lang w:eastAsia="ar-SA"/>
    </w:rPr>
  </w:style>
  <w:style w:type="character" w:styleId="Rimandonotaapidipagina">
    <w:name w:val="footnote reference"/>
    <w:uiPriority w:val="99"/>
    <w:semiHidden/>
    <w:unhideWhenUsed/>
    <w:rsid w:val="00052CF9"/>
    <w:rPr>
      <w:vertAlign w:val="superscript"/>
    </w:rPr>
  </w:style>
  <w:style w:type="paragraph" w:styleId="Intestazione">
    <w:name w:val="header"/>
    <w:basedOn w:val="Normale"/>
    <w:link w:val="IntestazioneCarattere"/>
    <w:uiPriority w:val="99"/>
    <w:unhideWhenUsed/>
    <w:rsid w:val="00111849"/>
    <w:pPr>
      <w:tabs>
        <w:tab w:val="center" w:pos="4819"/>
        <w:tab w:val="right" w:pos="9638"/>
      </w:tabs>
    </w:pPr>
  </w:style>
  <w:style w:type="character" w:customStyle="1" w:styleId="IntestazioneCarattere">
    <w:name w:val="Intestazione Carattere"/>
    <w:link w:val="Intestazione"/>
    <w:uiPriority w:val="99"/>
    <w:rsid w:val="00111849"/>
    <w:rPr>
      <w:rFonts w:ascii="Times New Roman" w:hAnsi="Times New Roman" w:cs="Calibri"/>
      <w:sz w:val="24"/>
      <w:szCs w:val="24"/>
      <w:lang w:eastAsia="ar-SA"/>
    </w:rPr>
  </w:style>
  <w:style w:type="paragraph" w:styleId="Pidipagina">
    <w:name w:val="footer"/>
    <w:basedOn w:val="Normale"/>
    <w:link w:val="PidipaginaCarattere"/>
    <w:uiPriority w:val="99"/>
    <w:unhideWhenUsed/>
    <w:rsid w:val="00111849"/>
    <w:pPr>
      <w:tabs>
        <w:tab w:val="center" w:pos="4819"/>
        <w:tab w:val="right" w:pos="9638"/>
      </w:tabs>
    </w:pPr>
  </w:style>
  <w:style w:type="character" w:customStyle="1" w:styleId="PidipaginaCarattere">
    <w:name w:val="Piè di pagina Carattere"/>
    <w:link w:val="Pidipagina"/>
    <w:uiPriority w:val="99"/>
    <w:rsid w:val="00111849"/>
    <w:rPr>
      <w:rFonts w:ascii="Times New Roman" w:hAnsi="Times New Roman" w:cs="Calibri"/>
      <w:sz w:val="24"/>
      <w:szCs w:val="24"/>
      <w:lang w:eastAsia="ar-SA"/>
    </w:rPr>
  </w:style>
  <w:style w:type="character" w:customStyle="1" w:styleId="TestocommentoCarattere1">
    <w:name w:val="Testo commento Carattere1"/>
    <w:uiPriority w:val="99"/>
    <w:rsid w:val="005E4754"/>
    <w:rPr>
      <w:rFonts w:ascii="Calibri" w:eastAsia="Calibri" w:hAnsi="Calibri" w:cs="Times New Roman"/>
      <w:kern w:val="3"/>
      <w:lang w:eastAsia="zh-CN"/>
    </w:rPr>
  </w:style>
  <w:style w:type="numbering" w:customStyle="1" w:styleId="WW8Num26">
    <w:name w:val="WW8Num26"/>
    <w:basedOn w:val="Nessunelenco"/>
    <w:rsid w:val="00F92BE1"/>
    <w:pPr>
      <w:numPr>
        <w:numId w:val="3"/>
      </w:numPr>
    </w:pPr>
  </w:style>
  <w:style w:type="table" w:styleId="Grigliatabella">
    <w:name w:val="Table Grid"/>
    <w:basedOn w:val="Tabellanormale"/>
    <w:uiPriority w:val="59"/>
    <w:rsid w:val="00D957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4152F3"/>
    <w:rPr>
      <w:color w:val="0000FF"/>
      <w:u w:val="single"/>
    </w:rPr>
  </w:style>
  <w:style w:type="character" w:customStyle="1" w:styleId="Titolo2Carattere">
    <w:name w:val="Titolo 2 Carattere"/>
    <w:link w:val="Titolo2"/>
    <w:uiPriority w:val="9"/>
    <w:semiHidden/>
    <w:rsid w:val="006E0A79"/>
    <w:rPr>
      <w:rFonts w:ascii="Cambria" w:eastAsia="Times New Roman" w:hAnsi="Cambria" w:cs="Times New Roman"/>
      <w:b/>
      <w:bCs/>
      <w:color w:val="4F81BD"/>
      <w:sz w:val="26"/>
      <w:szCs w:val="26"/>
      <w:lang w:eastAsia="ar-SA"/>
    </w:rPr>
  </w:style>
  <w:style w:type="character" w:styleId="Testosegnaposto">
    <w:name w:val="Placeholder Text"/>
    <w:uiPriority w:val="99"/>
    <w:semiHidden/>
    <w:rsid w:val="00036C40"/>
    <w:rPr>
      <w:color w:val="808080"/>
    </w:rPr>
  </w:style>
  <w:style w:type="table" w:styleId="Tabellatema">
    <w:name w:val="Table Theme"/>
    <w:basedOn w:val="Tabellanormale"/>
    <w:uiPriority w:val="99"/>
    <w:rsid w:val="00CE5DDF"/>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3">
    <w:name w:val="Table Web 3"/>
    <w:basedOn w:val="Tabellanormale"/>
    <w:uiPriority w:val="99"/>
    <w:rsid w:val="00500CF7"/>
    <w:pPr>
      <w:suppressAutoHyphens/>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testo">
    <w:name w:val="Body Text"/>
    <w:basedOn w:val="Normale"/>
    <w:link w:val="CorpotestoCarattere"/>
    <w:semiHidden/>
    <w:unhideWhenUsed/>
    <w:rsid w:val="00DF0F43"/>
    <w:pPr>
      <w:suppressAutoHyphens w:val="0"/>
    </w:pPr>
    <w:rPr>
      <w:rFonts w:cs="Times New Roman"/>
      <w:sz w:val="22"/>
      <w:szCs w:val="20"/>
      <w:lang w:eastAsia="it-IT"/>
    </w:rPr>
  </w:style>
  <w:style w:type="character" w:customStyle="1" w:styleId="CorpotestoCarattere">
    <w:name w:val="Corpo testo Carattere"/>
    <w:link w:val="Corpotesto"/>
    <w:semiHidden/>
    <w:rsid w:val="00DF0F43"/>
    <w:rPr>
      <w:rFonts w:ascii="Times New Roman" w:hAnsi="Times New Roman"/>
      <w:sz w:val="22"/>
    </w:rPr>
  </w:style>
  <w:style w:type="character" w:styleId="Collegamentovisitato">
    <w:name w:val="FollowedHyperlink"/>
    <w:uiPriority w:val="99"/>
    <w:semiHidden/>
    <w:unhideWhenUsed/>
    <w:rsid w:val="00DF0F43"/>
    <w:rPr>
      <w:color w:val="954F72"/>
      <w:u w:val="single"/>
    </w:rPr>
  </w:style>
  <w:style w:type="paragraph" w:customStyle="1" w:styleId="NormalLeft">
    <w:name w:val="Normal Left"/>
    <w:basedOn w:val="Normale"/>
    <w:rsid w:val="008D05DB"/>
    <w:pPr>
      <w:spacing w:before="120" w:after="120"/>
      <w:jc w:val="left"/>
    </w:pPr>
    <w:rPr>
      <w:rFonts w:eastAsia="Calibri" w:cs="Times New Roman"/>
      <w:color w:val="00000A"/>
      <w:kern w:val="1"/>
      <w:szCs w:val="22"/>
      <w:lang w:eastAsia="it-IT" w:bidi="it-IT"/>
    </w:rPr>
  </w:style>
  <w:style w:type="character" w:customStyle="1" w:styleId="text-gray">
    <w:name w:val="text-gray"/>
    <w:rsid w:val="00402BBE"/>
  </w:style>
  <w:style w:type="character" w:styleId="Enfasicorsivo">
    <w:name w:val="Emphasis"/>
    <w:uiPriority w:val="20"/>
    <w:qFormat/>
    <w:rsid w:val="00402BBE"/>
    <w:rPr>
      <w:i/>
      <w:iCs/>
    </w:rPr>
  </w:style>
  <w:style w:type="character" w:styleId="Menzionenonrisolta">
    <w:name w:val="Unresolved Mention"/>
    <w:uiPriority w:val="99"/>
    <w:semiHidden/>
    <w:unhideWhenUsed/>
    <w:rsid w:val="007C5EEE"/>
    <w:rPr>
      <w:color w:val="605E5C"/>
      <w:shd w:val="clear" w:color="auto" w:fill="E1DFDD"/>
    </w:rPr>
  </w:style>
  <w:style w:type="paragraph" w:styleId="Revisione">
    <w:name w:val="Revision"/>
    <w:hidden/>
    <w:uiPriority w:val="99"/>
    <w:semiHidden/>
    <w:rsid w:val="00585FF2"/>
    <w:rPr>
      <w:rFonts w:ascii="Times New Roman" w:hAnsi="Times New Roman" w:cs="Calibri"/>
      <w:sz w:val="24"/>
      <w:szCs w:val="24"/>
      <w:lang w:eastAsia="ar-SA"/>
    </w:rPr>
  </w:style>
  <w:style w:type="paragraph" w:styleId="PreformattatoHTML">
    <w:name w:val="HTML Preformatted"/>
    <w:basedOn w:val="Normale"/>
    <w:link w:val="PreformattatoHTMLCarattere"/>
    <w:uiPriority w:val="99"/>
    <w:unhideWhenUsed/>
    <w:rsid w:val="0073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it-IT"/>
    </w:rPr>
  </w:style>
  <w:style w:type="character" w:customStyle="1" w:styleId="PreformattatoHTMLCarattere">
    <w:name w:val="Preformattato HTML Carattere"/>
    <w:link w:val="PreformattatoHTML"/>
    <w:uiPriority w:val="99"/>
    <w:rsid w:val="0073379D"/>
    <w:rPr>
      <w:rFonts w:ascii="Courier New" w:hAnsi="Courier New" w:cs="Courier New"/>
    </w:rPr>
  </w:style>
  <w:style w:type="character" w:styleId="Enfasigrassetto">
    <w:name w:val="Strong"/>
    <w:uiPriority w:val="22"/>
    <w:qFormat/>
    <w:rsid w:val="00733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926">
      <w:bodyDiv w:val="1"/>
      <w:marLeft w:val="0"/>
      <w:marRight w:val="0"/>
      <w:marTop w:val="0"/>
      <w:marBottom w:val="0"/>
      <w:divBdr>
        <w:top w:val="none" w:sz="0" w:space="0" w:color="auto"/>
        <w:left w:val="none" w:sz="0" w:space="0" w:color="auto"/>
        <w:bottom w:val="none" w:sz="0" w:space="0" w:color="auto"/>
        <w:right w:val="none" w:sz="0" w:space="0" w:color="auto"/>
      </w:divBdr>
      <w:divsChild>
        <w:div w:id="697045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1660">
      <w:bodyDiv w:val="1"/>
      <w:marLeft w:val="0"/>
      <w:marRight w:val="0"/>
      <w:marTop w:val="0"/>
      <w:marBottom w:val="0"/>
      <w:divBdr>
        <w:top w:val="none" w:sz="0" w:space="0" w:color="auto"/>
        <w:left w:val="none" w:sz="0" w:space="0" w:color="auto"/>
        <w:bottom w:val="none" w:sz="0" w:space="0" w:color="auto"/>
        <w:right w:val="none" w:sz="0" w:space="0" w:color="auto"/>
      </w:divBdr>
    </w:div>
    <w:div w:id="83690588">
      <w:bodyDiv w:val="1"/>
      <w:marLeft w:val="0"/>
      <w:marRight w:val="0"/>
      <w:marTop w:val="0"/>
      <w:marBottom w:val="0"/>
      <w:divBdr>
        <w:top w:val="none" w:sz="0" w:space="0" w:color="auto"/>
        <w:left w:val="none" w:sz="0" w:space="0" w:color="auto"/>
        <w:bottom w:val="none" w:sz="0" w:space="0" w:color="auto"/>
        <w:right w:val="none" w:sz="0" w:space="0" w:color="auto"/>
      </w:divBdr>
    </w:div>
    <w:div w:id="130052035">
      <w:bodyDiv w:val="1"/>
      <w:marLeft w:val="0"/>
      <w:marRight w:val="0"/>
      <w:marTop w:val="0"/>
      <w:marBottom w:val="0"/>
      <w:divBdr>
        <w:top w:val="none" w:sz="0" w:space="0" w:color="auto"/>
        <w:left w:val="none" w:sz="0" w:space="0" w:color="auto"/>
        <w:bottom w:val="none" w:sz="0" w:space="0" w:color="auto"/>
        <w:right w:val="none" w:sz="0" w:space="0" w:color="auto"/>
      </w:divBdr>
    </w:div>
    <w:div w:id="180823778">
      <w:bodyDiv w:val="1"/>
      <w:marLeft w:val="0"/>
      <w:marRight w:val="0"/>
      <w:marTop w:val="0"/>
      <w:marBottom w:val="0"/>
      <w:divBdr>
        <w:top w:val="none" w:sz="0" w:space="0" w:color="auto"/>
        <w:left w:val="none" w:sz="0" w:space="0" w:color="auto"/>
        <w:bottom w:val="none" w:sz="0" w:space="0" w:color="auto"/>
        <w:right w:val="none" w:sz="0" w:space="0" w:color="auto"/>
      </w:divBdr>
    </w:div>
    <w:div w:id="185756617">
      <w:bodyDiv w:val="1"/>
      <w:marLeft w:val="0"/>
      <w:marRight w:val="0"/>
      <w:marTop w:val="0"/>
      <w:marBottom w:val="0"/>
      <w:divBdr>
        <w:top w:val="none" w:sz="0" w:space="0" w:color="auto"/>
        <w:left w:val="none" w:sz="0" w:space="0" w:color="auto"/>
        <w:bottom w:val="none" w:sz="0" w:space="0" w:color="auto"/>
        <w:right w:val="none" w:sz="0" w:space="0" w:color="auto"/>
      </w:divBdr>
    </w:div>
    <w:div w:id="245505533">
      <w:bodyDiv w:val="1"/>
      <w:marLeft w:val="0"/>
      <w:marRight w:val="0"/>
      <w:marTop w:val="0"/>
      <w:marBottom w:val="0"/>
      <w:divBdr>
        <w:top w:val="none" w:sz="0" w:space="0" w:color="auto"/>
        <w:left w:val="none" w:sz="0" w:space="0" w:color="auto"/>
        <w:bottom w:val="none" w:sz="0" w:space="0" w:color="auto"/>
        <w:right w:val="none" w:sz="0" w:space="0" w:color="auto"/>
      </w:divBdr>
      <w:divsChild>
        <w:div w:id="1916013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68418">
      <w:bodyDiv w:val="1"/>
      <w:marLeft w:val="0"/>
      <w:marRight w:val="0"/>
      <w:marTop w:val="0"/>
      <w:marBottom w:val="0"/>
      <w:divBdr>
        <w:top w:val="none" w:sz="0" w:space="0" w:color="auto"/>
        <w:left w:val="none" w:sz="0" w:space="0" w:color="auto"/>
        <w:bottom w:val="none" w:sz="0" w:space="0" w:color="auto"/>
        <w:right w:val="none" w:sz="0" w:space="0" w:color="auto"/>
      </w:divBdr>
    </w:div>
    <w:div w:id="419180952">
      <w:bodyDiv w:val="1"/>
      <w:marLeft w:val="0"/>
      <w:marRight w:val="0"/>
      <w:marTop w:val="0"/>
      <w:marBottom w:val="0"/>
      <w:divBdr>
        <w:top w:val="none" w:sz="0" w:space="0" w:color="auto"/>
        <w:left w:val="none" w:sz="0" w:space="0" w:color="auto"/>
        <w:bottom w:val="none" w:sz="0" w:space="0" w:color="auto"/>
        <w:right w:val="none" w:sz="0" w:space="0" w:color="auto"/>
      </w:divBdr>
    </w:div>
    <w:div w:id="522325223">
      <w:bodyDiv w:val="1"/>
      <w:marLeft w:val="0"/>
      <w:marRight w:val="0"/>
      <w:marTop w:val="0"/>
      <w:marBottom w:val="0"/>
      <w:divBdr>
        <w:top w:val="none" w:sz="0" w:space="0" w:color="auto"/>
        <w:left w:val="none" w:sz="0" w:space="0" w:color="auto"/>
        <w:bottom w:val="none" w:sz="0" w:space="0" w:color="auto"/>
        <w:right w:val="none" w:sz="0" w:space="0" w:color="auto"/>
      </w:divBdr>
      <w:divsChild>
        <w:div w:id="6268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71146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3058897">
      <w:bodyDiv w:val="1"/>
      <w:marLeft w:val="0"/>
      <w:marRight w:val="0"/>
      <w:marTop w:val="0"/>
      <w:marBottom w:val="0"/>
      <w:divBdr>
        <w:top w:val="none" w:sz="0" w:space="0" w:color="auto"/>
        <w:left w:val="none" w:sz="0" w:space="0" w:color="auto"/>
        <w:bottom w:val="none" w:sz="0" w:space="0" w:color="auto"/>
        <w:right w:val="none" w:sz="0" w:space="0" w:color="auto"/>
      </w:divBdr>
    </w:div>
    <w:div w:id="592130412">
      <w:bodyDiv w:val="1"/>
      <w:marLeft w:val="0"/>
      <w:marRight w:val="0"/>
      <w:marTop w:val="0"/>
      <w:marBottom w:val="0"/>
      <w:divBdr>
        <w:top w:val="none" w:sz="0" w:space="0" w:color="auto"/>
        <w:left w:val="none" w:sz="0" w:space="0" w:color="auto"/>
        <w:bottom w:val="none" w:sz="0" w:space="0" w:color="auto"/>
        <w:right w:val="none" w:sz="0" w:space="0" w:color="auto"/>
      </w:divBdr>
    </w:div>
    <w:div w:id="594947693">
      <w:bodyDiv w:val="1"/>
      <w:marLeft w:val="0"/>
      <w:marRight w:val="0"/>
      <w:marTop w:val="0"/>
      <w:marBottom w:val="0"/>
      <w:divBdr>
        <w:top w:val="none" w:sz="0" w:space="0" w:color="auto"/>
        <w:left w:val="none" w:sz="0" w:space="0" w:color="auto"/>
        <w:bottom w:val="none" w:sz="0" w:space="0" w:color="auto"/>
        <w:right w:val="none" w:sz="0" w:space="0" w:color="auto"/>
      </w:divBdr>
    </w:div>
    <w:div w:id="642733977">
      <w:bodyDiv w:val="1"/>
      <w:marLeft w:val="0"/>
      <w:marRight w:val="0"/>
      <w:marTop w:val="0"/>
      <w:marBottom w:val="0"/>
      <w:divBdr>
        <w:top w:val="none" w:sz="0" w:space="0" w:color="auto"/>
        <w:left w:val="none" w:sz="0" w:space="0" w:color="auto"/>
        <w:bottom w:val="none" w:sz="0" w:space="0" w:color="auto"/>
        <w:right w:val="none" w:sz="0" w:space="0" w:color="auto"/>
      </w:divBdr>
    </w:div>
    <w:div w:id="671180845">
      <w:bodyDiv w:val="1"/>
      <w:marLeft w:val="0"/>
      <w:marRight w:val="0"/>
      <w:marTop w:val="0"/>
      <w:marBottom w:val="0"/>
      <w:divBdr>
        <w:top w:val="none" w:sz="0" w:space="0" w:color="auto"/>
        <w:left w:val="none" w:sz="0" w:space="0" w:color="auto"/>
        <w:bottom w:val="none" w:sz="0" w:space="0" w:color="auto"/>
        <w:right w:val="none" w:sz="0" w:space="0" w:color="auto"/>
      </w:divBdr>
    </w:div>
    <w:div w:id="819081115">
      <w:bodyDiv w:val="1"/>
      <w:marLeft w:val="0"/>
      <w:marRight w:val="0"/>
      <w:marTop w:val="0"/>
      <w:marBottom w:val="0"/>
      <w:divBdr>
        <w:top w:val="none" w:sz="0" w:space="0" w:color="auto"/>
        <w:left w:val="none" w:sz="0" w:space="0" w:color="auto"/>
        <w:bottom w:val="none" w:sz="0" w:space="0" w:color="auto"/>
        <w:right w:val="none" w:sz="0" w:space="0" w:color="auto"/>
      </w:divBdr>
      <w:divsChild>
        <w:div w:id="1223715141">
          <w:marLeft w:val="0"/>
          <w:marRight w:val="0"/>
          <w:marTop w:val="0"/>
          <w:marBottom w:val="0"/>
          <w:divBdr>
            <w:top w:val="none" w:sz="0" w:space="0" w:color="auto"/>
            <w:left w:val="none" w:sz="0" w:space="0" w:color="auto"/>
            <w:bottom w:val="none" w:sz="0" w:space="0" w:color="auto"/>
            <w:right w:val="none" w:sz="0" w:space="0" w:color="auto"/>
          </w:divBdr>
        </w:div>
      </w:divsChild>
    </w:div>
    <w:div w:id="826286799">
      <w:bodyDiv w:val="1"/>
      <w:marLeft w:val="0"/>
      <w:marRight w:val="0"/>
      <w:marTop w:val="0"/>
      <w:marBottom w:val="0"/>
      <w:divBdr>
        <w:top w:val="none" w:sz="0" w:space="0" w:color="auto"/>
        <w:left w:val="none" w:sz="0" w:space="0" w:color="auto"/>
        <w:bottom w:val="none" w:sz="0" w:space="0" w:color="auto"/>
        <w:right w:val="none" w:sz="0" w:space="0" w:color="auto"/>
      </w:divBdr>
    </w:div>
    <w:div w:id="871916711">
      <w:bodyDiv w:val="1"/>
      <w:marLeft w:val="0"/>
      <w:marRight w:val="0"/>
      <w:marTop w:val="0"/>
      <w:marBottom w:val="0"/>
      <w:divBdr>
        <w:top w:val="none" w:sz="0" w:space="0" w:color="auto"/>
        <w:left w:val="none" w:sz="0" w:space="0" w:color="auto"/>
        <w:bottom w:val="none" w:sz="0" w:space="0" w:color="auto"/>
        <w:right w:val="none" w:sz="0" w:space="0" w:color="auto"/>
      </w:divBdr>
    </w:div>
    <w:div w:id="946543221">
      <w:bodyDiv w:val="1"/>
      <w:marLeft w:val="0"/>
      <w:marRight w:val="0"/>
      <w:marTop w:val="0"/>
      <w:marBottom w:val="0"/>
      <w:divBdr>
        <w:top w:val="none" w:sz="0" w:space="0" w:color="auto"/>
        <w:left w:val="none" w:sz="0" w:space="0" w:color="auto"/>
        <w:bottom w:val="none" w:sz="0" w:space="0" w:color="auto"/>
        <w:right w:val="none" w:sz="0" w:space="0" w:color="auto"/>
      </w:divBdr>
      <w:divsChild>
        <w:div w:id="647251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9088991">
      <w:bodyDiv w:val="1"/>
      <w:marLeft w:val="0"/>
      <w:marRight w:val="0"/>
      <w:marTop w:val="0"/>
      <w:marBottom w:val="0"/>
      <w:divBdr>
        <w:top w:val="none" w:sz="0" w:space="0" w:color="auto"/>
        <w:left w:val="none" w:sz="0" w:space="0" w:color="auto"/>
        <w:bottom w:val="none" w:sz="0" w:space="0" w:color="auto"/>
        <w:right w:val="none" w:sz="0" w:space="0" w:color="auto"/>
      </w:divBdr>
    </w:div>
    <w:div w:id="1082874439">
      <w:bodyDiv w:val="1"/>
      <w:marLeft w:val="0"/>
      <w:marRight w:val="0"/>
      <w:marTop w:val="0"/>
      <w:marBottom w:val="0"/>
      <w:divBdr>
        <w:top w:val="none" w:sz="0" w:space="0" w:color="auto"/>
        <w:left w:val="none" w:sz="0" w:space="0" w:color="auto"/>
        <w:bottom w:val="none" w:sz="0" w:space="0" w:color="auto"/>
        <w:right w:val="none" w:sz="0" w:space="0" w:color="auto"/>
      </w:divBdr>
      <w:divsChild>
        <w:div w:id="374306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523489">
      <w:bodyDiv w:val="1"/>
      <w:marLeft w:val="0"/>
      <w:marRight w:val="0"/>
      <w:marTop w:val="0"/>
      <w:marBottom w:val="0"/>
      <w:divBdr>
        <w:top w:val="none" w:sz="0" w:space="0" w:color="auto"/>
        <w:left w:val="none" w:sz="0" w:space="0" w:color="auto"/>
        <w:bottom w:val="none" w:sz="0" w:space="0" w:color="auto"/>
        <w:right w:val="none" w:sz="0" w:space="0" w:color="auto"/>
      </w:divBdr>
    </w:div>
    <w:div w:id="1175611612">
      <w:bodyDiv w:val="1"/>
      <w:marLeft w:val="0"/>
      <w:marRight w:val="0"/>
      <w:marTop w:val="0"/>
      <w:marBottom w:val="0"/>
      <w:divBdr>
        <w:top w:val="none" w:sz="0" w:space="0" w:color="auto"/>
        <w:left w:val="none" w:sz="0" w:space="0" w:color="auto"/>
        <w:bottom w:val="none" w:sz="0" w:space="0" w:color="auto"/>
        <w:right w:val="none" w:sz="0" w:space="0" w:color="auto"/>
      </w:divBdr>
    </w:div>
    <w:div w:id="1197278360">
      <w:bodyDiv w:val="1"/>
      <w:marLeft w:val="0"/>
      <w:marRight w:val="0"/>
      <w:marTop w:val="0"/>
      <w:marBottom w:val="0"/>
      <w:divBdr>
        <w:top w:val="none" w:sz="0" w:space="0" w:color="auto"/>
        <w:left w:val="none" w:sz="0" w:space="0" w:color="auto"/>
        <w:bottom w:val="none" w:sz="0" w:space="0" w:color="auto"/>
        <w:right w:val="none" w:sz="0" w:space="0" w:color="auto"/>
      </w:divBdr>
    </w:div>
    <w:div w:id="1306546436">
      <w:bodyDiv w:val="1"/>
      <w:marLeft w:val="0"/>
      <w:marRight w:val="0"/>
      <w:marTop w:val="0"/>
      <w:marBottom w:val="0"/>
      <w:divBdr>
        <w:top w:val="none" w:sz="0" w:space="0" w:color="auto"/>
        <w:left w:val="none" w:sz="0" w:space="0" w:color="auto"/>
        <w:bottom w:val="none" w:sz="0" w:space="0" w:color="auto"/>
        <w:right w:val="none" w:sz="0" w:space="0" w:color="auto"/>
      </w:divBdr>
    </w:div>
    <w:div w:id="1309046623">
      <w:bodyDiv w:val="1"/>
      <w:marLeft w:val="0"/>
      <w:marRight w:val="0"/>
      <w:marTop w:val="0"/>
      <w:marBottom w:val="0"/>
      <w:divBdr>
        <w:top w:val="none" w:sz="0" w:space="0" w:color="auto"/>
        <w:left w:val="none" w:sz="0" w:space="0" w:color="auto"/>
        <w:bottom w:val="none" w:sz="0" w:space="0" w:color="auto"/>
        <w:right w:val="none" w:sz="0" w:space="0" w:color="auto"/>
      </w:divBdr>
    </w:div>
    <w:div w:id="1337534323">
      <w:bodyDiv w:val="1"/>
      <w:marLeft w:val="0"/>
      <w:marRight w:val="0"/>
      <w:marTop w:val="0"/>
      <w:marBottom w:val="0"/>
      <w:divBdr>
        <w:top w:val="none" w:sz="0" w:space="0" w:color="auto"/>
        <w:left w:val="none" w:sz="0" w:space="0" w:color="auto"/>
        <w:bottom w:val="none" w:sz="0" w:space="0" w:color="auto"/>
        <w:right w:val="none" w:sz="0" w:space="0" w:color="auto"/>
      </w:divBdr>
    </w:div>
    <w:div w:id="1414662156">
      <w:bodyDiv w:val="1"/>
      <w:marLeft w:val="0"/>
      <w:marRight w:val="0"/>
      <w:marTop w:val="0"/>
      <w:marBottom w:val="0"/>
      <w:divBdr>
        <w:top w:val="none" w:sz="0" w:space="0" w:color="auto"/>
        <w:left w:val="none" w:sz="0" w:space="0" w:color="auto"/>
        <w:bottom w:val="none" w:sz="0" w:space="0" w:color="auto"/>
        <w:right w:val="none" w:sz="0" w:space="0" w:color="auto"/>
      </w:divBdr>
    </w:div>
    <w:div w:id="1444570438">
      <w:bodyDiv w:val="1"/>
      <w:marLeft w:val="0"/>
      <w:marRight w:val="0"/>
      <w:marTop w:val="0"/>
      <w:marBottom w:val="0"/>
      <w:divBdr>
        <w:top w:val="none" w:sz="0" w:space="0" w:color="auto"/>
        <w:left w:val="none" w:sz="0" w:space="0" w:color="auto"/>
        <w:bottom w:val="none" w:sz="0" w:space="0" w:color="auto"/>
        <w:right w:val="none" w:sz="0" w:space="0" w:color="auto"/>
      </w:divBdr>
    </w:div>
    <w:div w:id="1466853410">
      <w:bodyDiv w:val="1"/>
      <w:marLeft w:val="0"/>
      <w:marRight w:val="0"/>
      <w:marTop w:val="0"/>
      <w:marBottom w:val="0"/>
      <w:divBdr>
        <w:top w:val="none" w:sz="0" w:space="0" w:color="auto"/>
        <w:left w:val="none" w:sz="0" w:space="0" w:color="auto"/>
        <w:bottom w:val="none" w:sz="0" w:space="0" w:color="auto"/>
        <w:right w:val="none" w:sz="0" w:space="0" w:color="auto"/>
      </w:divBdr>
    </w:div>
    <w:div w:id="1628050017">
      <w:bodyDiv w:val="1"/>
      <w:marLeft w:val="0"/>
      <w:marRight w:val="0"/>
      <w:marTop w:val="0"/>
      <w:marBottom w:val="0"/>
      <w:divBdr>
        <w:top w:val="none" w:sz="0" w:space="0" w:color="auto"/>
        <w:left w:val="none" w:sz="0" w:space="0" w:color="auto"/>
        <w:bottom w:val="none" w:sz="0" w:space="0" w:color="auto"/>
        <w:right w:val="none" w:sz="0" w:space="0" w:color="auto"/>
      </w:divBdr>
    </w:div>
    <w:div w:id="1641761460">
      <w:bodyDiv w:val="1"/>
      <w:marLeft w:val="0"/>
      <w:marRight w:val="0"/>
      <w:marTop w:val="0"/>
      <w:marBottom w:val="0"/>
      <w:divBdr>
        <w:top w:val="none" w:sz="0" w:space="0" w:color="auto"/>
        <w:left w:val="none" w:sz="0" w:space="0" w:color="auto"/>
        <w:bottom w:val="none" w:sz="0" w:space="0" w:color="auto"/>
        <w:right w:val="none" w:sz="0" w:space="0" w:color="auto"/>
      </w:divBdr>
    </w:div>
    <w:div w:id="1788085723">
      <w:bodyDiv w:val="1"/>
      <w:marLeft w:val="0"/>
      <w:marRight w:val="0"/>
      <w:marTop w:val="0"/>
      <w:marBottom w:val="0"/>
      <w:divBdr>
        <w:top w:val="none" w:sz="0" w:space="0" w:color="auto"/>
        <w:left w:val="none" w:sz="0" w:space="0" w:color="auto"/>
        <w:bottom w:val="none" w:sz="0" w:space="0" w:color="auto"/>
        <w:right w:val="none" w:sz="0" w:space="0" w:color="auto"/>
      </w:divBdr>
      <w:divsChild>
        <w:div w:id="813452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403036">
      <w:bodyDiv w:val="1"/>
      <w:marLeft w:val="0"/>
      <w:marRight w:val="0"/>
      <w:marTop w:val="0"/>
      <w:marBottom w:val="0"/>
      <w:divBdr>
        <w:top w:val="none" w:sz="0" w:space="0" w:color="auto"/>
        <w:left w:val="none" w:sz="0" w:space="0" w:color="auto"/>
        <w:bottom w:val="none" w:sz="0" w:space="0" w:color="auto"/>
        <w:right w:val="none" w:sz="0" w:space="0" w:color="auto"/>
      </w:divBdr>
    </w:div>
    <w:div w:id="1916550858">
      <w:bodyDiv w:val="1"/>
      <w:marLeft w:val="0"/>
      <w:marRight w:val="0"/>
      <w:marTop w:val="0"/>
      <w:marBottom w:val="0"/>
      <w:divBdr>
        <w:top w:val="none" w:sz="0" w:space="0" w:color="auto"/>
        <w:left w:val="none" w:sz="0" w:space="0" w:color="auto"/>
        <w:bottom w:val="none" w:sz="0" w:space="0" w:color="auto"/>
        <w:right w:val="none" w:sz="0" w:space="0" w:color="auto"/>
      </w:divBdr>
    </w:div>
    <w:div w:id="1932658079">
      <w:bodyDiv w:val="1"/>
      <w:marLeft w:val="0"/>
      <w:marRight w:val="0"/>
      <w:marTop w:val="0"/>
      <w:marBottom w:val="0"/>
      <w:divBdr>
        <w:top w:val="none" w:sz="0" w:space="0" w:color="auto"/>
        <w:left w:val="none" w:sz="0" w:space="0" w:color="auto"/>
        <w:bottom w:val="none" w:sz="0" w:space="0" w:color="auto"/>
        <w:right w:val="none" w:sz="0" w:space="0" w:color="auto"/>
      </w:divBdr>
    </w:div>
    <w:div w:id="1995254920">
      <w:bodyDiv w:val="1"/>
      <w:marLeft w:val="0"/>
      <w:marRight w:val="0"/>
      <w:marTop w:val="0"/>
      <w:marBottom w:val="0"/>
      <w:divBdr>
        <w:top w:val="none" w:sz="0" w:space="0" w:color="auto"/>
        <w:left w:val="none" w:sz="0" w:space="0" w:color="auto"/>
        <w:bottom w:val="none" w:sz="0" w:space="0" w:color="auto"/>
        <w:right w:val="none" w:sz="0" w:space="0" w:color="auto"/>
      </w:divBdr>
    </w:div>
    <w:div w:id="20242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mailto:privacy@santannapisa.it" TargetMode="External"/><Relationship Id="rId42" Type="http://schemas.openxmlformats.org/officeDocument/2006/relationships/hyperlink" Target="http://pa.leggiditalia.it/" TargetMode="External"/><Relationship Id="rId47" Type="http://schemas.openxmlformats.org/officeDocument/2006/relationships/hyperlink" Target="http://pa.leggiditalia.it/" TargetMode="External"/><Relationship Id="rId63" Type="http://schemas.openxmlformats.org/officeDocument/2006/relationships/hyperlink" Target="http://pa.leggiditalia.it/" TargetMode="External"/><Relationship Id="rId68" Type="http://schemas.openxmlformats.org/officeDocument/2006/relationships/hyperlink" Target="http://pa.leggiditalia.it/"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pa.leggiditalia.it/" TargetMode="External"/><Relationship Id="rId11" Type="http://schemas.openxmlformats.org/officeDocument/2006/relationships/hyperlink" Target="https://www.santannapisa.it/sites/default/files/Codice_di_comportamento.pdf" TargetMode="External"/><Relationship Id="rId24" Type="http://schemas.openxmlformats.org/officeDocument/2006/relationships/footer" Target="footer5.xml"/><Relationship Id="rId32" Type="http://schemas.openxmlformats.org/officeDocument/2006/relationships/hyperlink" Target="http://pa.leggiditalia.it/" TargetMode="External"/><Relationship Id="rId37" Type="http://schemas.openxmlformats.org/officeDocument/2006/relationships/hyperlink" Target="http://pa.leggiditalia.it/" TargetMode="External"/><Relationship Id="rId40" Type="http://schemas.openxmlformats.org/officeDocument/2006/relationships/hyperlink" Target="http://pa.leggiditalia.it/" TargetMode="External"/><Relationship Id="rId45" Type="http://schemas.openxmlformats.org/officeDocument/2006/relationships/hyperlink" Target="http://pa.leggiditalia.it/" TargetMode="External"/><Relationship Id="rId53" Type="http://schemas.openxmlformats.org/officeDocument/2006/relationships/hyperlink" Target="http://pa.leggiditalia.it/" TargetMode="External"/><Relationship Id="rId58" Type="http://schemas.openxmlformats.org/officeDocument/2006/relationships/hyperlink" Target="http://pa.leggiditalia.it/" TargetMode="External"/><Relationship Id="rId66" Type="http://schemas.openxmlformats.org/officeDocument/2006/relationships/hyperlink" Target="http://pa.leggiditalia.it/"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pa.leggiditalia.it/" TargetMode="Externa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hyperlink" Target="mailto:dpo@santannapisa.it" TargetMode="External"/><Relationship Id="rId27" Type="http://schemas.openxmlformats.org/officeDocument/2006/relationships/hyperlink" Target="http://pa.leggiditalia.it/" TargetMode="External"/><Relationship Id="rId30" Type="http://schemas.openxmlformats.org/officeDocument/2006/relationships/hyperlink" Target="http://pa.leggiditalia.it/" TargetMode="External"/><Relationship Id="rId35" Type="http://schemas.openxmlformats.org/officeDocument/2006/relationships/hyperlink" Target="http://pa.leggiditalia.it/" TargetMode="External"/><Relationship Id="rId43" Type="http://schemas.openxmlformats.org/officeDocument/2006/relationships/hyperlink" Target="http://pa.leggiditalia.it/" TargetMode="External"/><Relationship Id="rId48" Type="http://schemas.openxmlformats.org/officeDocument/2006/relationships/hyperlink" Target="http://pa.leggiditalia.it/" TargetMode="External"/><Relationship Id="rId56" Type="http://schemas.openxmlformats.org/officeDocument/2006/relationships/hyperlink" Target="http://pa.leggiditalia.it/" TargetMode="External"/><Relationship Id="rId64" Type="http://schemas.openxmlformats.org/officeDocument/2006/relationships/hyperlink" Target="http://pa.leggiditalia.it/" TargetMode="External"/><Relationship Id="rId69" Type="http://schemas.openxmlformats.org/officeDocument/2006/relationships/hyperlink" Target="http://pa.leggiditalia.it/" TargetMode="External"/><Relationship Id="rId8" Type="http://schemas.openxmlformats.org/officeDocument/2006/relationships/webSettings" Target="webSettings.xml"/><Relationship Id="rId51" Type="http://schemas.openxmlformats.org/officeDocument/2006/relationships/hyperlink" Target="http://pa.leggiditalia.it/" TargetMode="External"/><Relationship Id="rId72" Type="http://schemas.openxmlformats.org/officeDocument/2006/relationships/hyperlink" Target="http://pa.leggiditalia.i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hyperlink" Target="http://pa.leggiditalia.it/" TargetMode="External"/><Relationship Id="rId38" Type="http://schemas.openxmlformats.org/officeDocument/2006/relationships/hyperlink" Target="http://pa.leggiditalia.it/" TargetMode="External"/><Relationship Id="rId46" Type="http://schemas.openxmlformats.org/officeDocument/2006/relationships/hyperlink" Target="http://pa.leggiditalia.it/" TargetMode="External"/><Relationship Id="rId59" Type="http://schemas.openxmlformats.org/officeDocument/2006/relationships/hyperlink" Target="http://pa.leggiditalia.it/" TargetMode="External"/><Relationship Id="rId67" Type="http://schemas.openxmlformats.org/officeDocument/2006/relationships/hyperlink" Target="http://pa.leggiditalia.it/" TargetMode="External"/><Relationship Id="rId20" Type="http://schemas.openxmlformats.org/officeDocument/2006/relationships/footer" Target="footer4.xml"/><Relationship Id="rId41" Type="http://schemas.openxmlformats.org/officeDocument/2006/relationships/hyperlink" Target="http://pa.leggiditalia.it/" TargetMode="External"/><Relationship Id="rId54" Type="http://schemas.openxmlformats.org/officeDocument/2006/relationships/hyperlink" Target="http://pa.leggiditalia.it/" TargetMode="External"/><Relationship Id="rId62" Type="http://schemas.openxmlformats.org/officeDocument/2006/relationships/hyperlink" Target="http://pa.leggiditalia.it/" TargetMode="External"/><Relationship Id="rId70" Type="http://schemas.openxmlformats.org/officeDocument/2006/relationships/hyperlink" Target="http://pa.leggiditalia.i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pa.leggiditalia.it/" TargetMode="External"/><Relationship Id="rId36" Type="http://schemas.openxmlformats.org/officeDocument/2006/relationships/hyperlink" Target="http://pa.leggiditalia.it/" TargetMode="External"/><Relationship Id="rId49" Type="http://schemas.openxmlformats.org/officeDocument/2006/relationships/hyperlink" Target="http://pa.leggiditalia.it/" TargetMode="External"/><Relationship Id="rId57" Type="http://schemas.openxmlformats.org/officeDocument/2006/relationships/hyperlink" Target="http://pa.leggiditalia.it/" TargetMode="External"/><Relationship Id="rId10" Type="http://schemas.openxmlformats.org/officeDocument/2006/relationships/endnotes" Target="endnotes.xml"/><Relationship Id="rId31" Type="http://schemas.openxmlformats.org/officeDocument/2006/relationships/hyperlink" Target="http://pa.leggiditalia.it/" TargetMode="External"/><Relationship Id="rId44" Type="http://schemas.openxmlformats.org/officeDocument/2006/relationships/hyperlink" Target="http://pa.leggiditalia.it/" TargetMode="External"/><Relationship Id="rId52" Type="http://schemas.openxmlformats.org/officeDocument/2006/relationships/hyperlink" Target="http://pa.leggiditalia.it/" TargetMode="External"/><Relationship Id="rId60" Type="http://schemas.openxmlformats.org/officeDocument/2006/relationships/hyperlink" Target="http://pa.leggiditalia.it/" TargetMode="External"/><Relationship Id="rId65" Type="http://schemas.openxmlformats.org/officeDocument/2006/relationships/hyperlink" Target="http://pa.leggiditalia.it/"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protocollo@sssup.it.legalmail.pa.it" TargetMode="External"/><Relationship Id="rId39" Type="http://schemas.openxmlformats.org/officeDocument/2006/relationships/hyperlink" Target="http://pa.leggiditalia.it/" TargetMode="External"/><Relationship Id="rId34" Type="http://schemas.openxmlformats.org/officeDocument/2006/relationships/hyperlink" Target="http://pa.leggiditalia.it/" TargetMode="External"/><Relationship Id="rId50" Type="http://schemas.openxmlformats.org/officeDocument/2006/relationships/hyperlink" Target="http://pa.leggiditalia.it/" TargetMode="External"/><Relationship Id="rId55" Type="http://schemas.openxmlformats.org/officeDocument/2006/relationships/hyperlink" Target="http://pa.leggiditalia.it/" TargetMode="External"/><Relationship Id="rId7" Type="http://schemas.openxmlformats.org/officeDocument/2006/relationships/settings" Target="settings.xml"/><Relationship Id="rId71" Type="http://schemas.openxmlformats.org/officeDocument/2006/relationships/hyperlink" Target="http://pa.leggiditalia.it/"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Teresa\Modelli\Nuova%20autocertificazione%20-%2023%20marzo%202021\361ModARGOE01_Autocertificazione%20possessi%20requisiti%20general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89F23FF6F13440877CA65BF4D665E9" ma:contentTypeVersion="14" ma:contentTypeDescription="Creare un nuovo documento." ma:contentTypeScope="" ma:versionID="598be8cfd42a86c15e27968f96ffc073">
  <xsd:schema xmlns:xsd="http://www.w3.org/2001/XMLSchema" xmlns:xs="http://www.w3.org/2001/XMLSchema" xmlns:p="http://schemas.microsoft.com/office/2006/metadata/properties" xmlns:ns2="34a8a11b-fb1a-41e7-9204-0f00faa22368" xmlns:ns3="f70f5b3c-7ff2-4fcb-9c4f-d6007fafcd3e" targetNamespace="http://schemas.microsoft.com/office/2006/metadata/properties" ma:root="true" ma:fieldsID="d7ed6ad95d1440fd1a708c8da5e50a0f" ns2:_="" ns3:_="">
    <xsd:import namespace="34a8a11b-fb1a-41e7-9204-0f00faa22368"/>
    <xsd:import namespace="f70f5b3c-7ff2-4fcb-9c4f-d6007fafcd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a11b-fb1a-41e7-9204-0f00faa2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85c6b13a-6f66-42d7-991c-1657612cbd1f"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0f5b3c-7ff2-4fcb-9c4f-d6007fafcd3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9" nillable="true" ma:displayName="Taxonomy Catch All Column" ma:hidden="true" ma:list="{3889e38d-e3fd-484e-82fd-52cfd3fab8f1}" ma:internalName="TaxCatchAll" ma:showField="CatchAllData" ma:web="f70f5b3c-7ff2-4fcb-9c4f-d6007fafc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70f5b3c-7ff2-4fcb-9c4f-d6007fafcd3e" xsi:nil="true"/>
    <lcf76f155ced4ddcb4097134ff3c332f xmlns="34a8a11b-fb1a-41e7-9204-0f00faa223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B3F93-23D4-4F9D-86B7-B8C7860C9595}"/>
</file>

<file path=customXml/itemProps2.xml><?xml version="1.0" encoding="utf-8"?>
<ds:datastoreItem xmlns:ds="http://schemas.openxmlformats.org/officeDocument/2006/customXml" ds:itemID="{E6C2D616-8E65-48C4-BF36-931C1E50DC40}">
  <ds:schemaRefs>
    <ds:schemaRef ds:uri="http://schemas.openxmlformats.org/officeDocument/2006/bibliography"/>
  </ds:schemaRefs>
</ds:datastoreItem>
</file>

<file path=customXml/itemProps3.xml><?xml version="1.0" encoding="utf-8"?>
<ds:datastoreItem xmlns:ds="http://schemas.openxmlformats.org/officeDocument/2006/customXml" ds:itemID="{C427CCDB-232A-4971-89CE-30E7661C87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A9B4E9-10CA-4DE2-A9A5-C8DD7DB8B7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361ModARGOE01_Autocertificazione possessi requisiti generali.dot</Template>
  <TotalTime>276</TotalTime>
  <Pages>20</Pages>
  <Words>10353</Words>
  <Characters>59013</Characters>
  <Application>Microsoft Office Word</Application>
  <DocSecurity>0</DocSecurity>
  <Lines>491</Lines>
  <Paragraphs>138</Paragraphs>
  <ScaleCrop>false</ScaleCrop>
  <HeadingPairs>
    <vt:vector size="2" baseType="variant">
      <vt:variant>
        <vt:lpstr>Titolo</vt:lpstr>
      </vt:variant>
      <vt:variant>
        <vt:i4>1</vt:i4>
      </vt:variant>
    </vt:vector>
  </HeadingPairs>
  <TitlesOfParts>
    <vt:vector size="1" baseType="lpstr">
      <vt:lpstr/>
    </vt:vector>
  </TitlesOfParts>
  <Company>Scuola Superiore Sant'Anna</Company>
  <LinksUpToDate>false</LinksUpToDate>
  <CharactersWithSpaces>69228</CharactersWithSpaces>
  <SharedDoc>false</SharedDoc>
  <HLinks>
    <vt:vector size="318" baseType="variant">
      <vt:variant>
        <vt:i4>3801172</vt:i4>
      </vt:variant>
      <vt:variant>
        <vt:i4>156</vt:i4>
      </vt:variant>
      <vt:variant>
        <vt:i4>0</vt:i4>
      </vt:variant>
      <vt:variant>
        <vt:i4>5</vt:i4>
      </vt:variant>
      <vt:variant>
        <vt:lpwstr>javascript:wrap.link_replacer.scroll('263')</vt:lpwstr>
      </vt:variant>
      <vt:variant>
        <vt:lpwstr/>
      </vt:variant>
      <vt:variant>
        <vt:i4>3801182</vt:i4>
      </vt:variant>
      <vt:variant>
        <vt:i4>153</vt:i4>
      </vt:variant>
      <vt:variant>
        <vt:i4>0</vt:i4>
      </vt:variant>
      <vt:variant>
        <vt:i4>5</vt:i4>
      </vt:variant>
      <vt:variant>
        <vt:lpwstr>javascript:wrap.link_replacer.scroll('269')</vt:lpwstr>
      </vt:variant>
      <vt:variant>
        <vt:lpwstr/>
      </vt:variant>
      <vt:variant>
        <vt:i4>8126570</vt:i4>
      </vt:variant>
      <vt:variant>
        <vt:i4>150</vt:i4>
      </vt:variant>
      <vt:variant>
        <vt:i4>0</vt:i4>
      </vt:variant>
      <vt:variant>
        <vt:i4>5</vt:i4>
      </vt:variant>
      <vt:variant>
        <vt:lpwstr>http://pa.leggiditalia.it/</vt:lpwstr>
      </vt:variant>
      <vt:variant>
        <vt:lpwstr>id=10LX0000110082ART0,__m=document</vt:lpwstr>
      </vt:variant>
      <vt:variant>
        <vt:i4>8126570</vt:i4>
      </vt:variant>
      <vt:variant>
        <vt:i4>147</vt:i4>
      </vt:variant>
      <vt:variant>
        <vt:i4>0</vt:i4>
      </vt:variant>
      <vt:variant>
        <vt:i4>5</vt:i4>
      </vt:variant>
      <vt:variant>
        <vt:lpwstr>http://pa.leggiditalia.it/</vt:lpwstr>
      </vt:variant>
      <vt:variant>
        <vt:lpwstr>id=10LX0000110082ART0,__m=document</vt:lpwstr>
      </vt:variant>
      <vt:variant>
        <vt:i4>7602277</vt:i4>
      </vt:variant>
      <vt:variant>
        <vt:i4>144</vt:i4>
      </vt:variant>
      <vt:variant>
        <vt:i4>0</vt:i4>
      </vt:variant>
      <vt:variant>
        <vt:i4>5</vt:i4>
      </vt:variant>
      <vt:variant>
        <vt:lpwstr>http://pa.leggiditalia.it/</vt:lpwstr>
      </vt:variant>
      <vt:variant>
        <vt:lpwstr>id=10LX0000105855ART1,__m=document</vt:lpwstr>
      </vt:variant>
      <vt:variant>
        <vt:i4>3866721</vt:i4>
      </vt:variant>
      <vt:variant>
        <vt:i4>141</vt:i4>
      </vt:variant>
      <vt:variant>
        <vt:i4>0</vt:i4>
      </vt:variant>
      <vt:variant>
        <vt:i4>5</vt:i4>
      </vt:variant>
      <vt:variant>
        <vt:lpwstr>http://pa.leggiditalia.it/</vt:lpwstr>
      </vt:variant>
      <vt:variant>
        <vt:lpwstr>id=10LX0000758639ART51,__m=document</vt:lpwstr>
      </vt:variant>
      <vt:variant>
        <vt:i4>3997792</vt:i4>
      </vt:variant>
      <vt:variant>
        <vt:i4>138</vt:i4>
      </vt:variant>
      <vt:variant>
        <vt:i4>0</vt:i4>
      </vt:variant>
      <vt:variant>
        <vt:i4>5</vt:i4>
      </vt:variant>
      <vt:variant>
        <vt:lpwstr>http://pa.leggiditalia.it/</vt:lpwstr>
      </vt:variant>
      <vt:variant>
        <vt:lpwstr>id=10LX0000758639ART47,__m=document</vt:lpwstr>
      </vt:variant>
      <vt:variant>
        <vt:i4>7340135</vt:i4>
      </vt:variant>
      <vt:variant>
        <vt:i4>135</vt:i4>
      </vt:variant>
      <vt:variant>
        <vt:i4>0</vt:i4>
      </vt:variant>
      <vt:variant>
        <vt:i4>5</vt:i4>
      </vt:variant>
      <vt:variant>
        <vt:lpwstr>http://pa.leggiditalia.it/</vt:lpwstr>
      </vt:variant>
      <vt:variant>
        <vt:lpwstr>id=10LX0000137439ART0,__m=document</vt:lpwstr>
      </vt:variant>
      <vt:variant>
        <vt:i4>7733353</vt:i4>
      </vt:variant>
      <vt:variant>
        <vt:i4>132</vt:i4>
      </vt:variant>
      <vt:variant>
        <vt:i4>0</vt:i4>
      </vt:variant>
      <vt:variant>
        <vt:i4>5</vt:i4>
      </vt:variant>
      <vt:variant>
        <vt:lpwstr>http://pa.leggiditalia.it/</vt:lpwstr>
      </vt:variant>
      <vt:variant>
        <vt:lpwstr>id=10LX0000120123ART0,__m=document</vt:lpwstr>
      </vt:variant>
      <vt:variant>
        <vt:i4>3539052</vt:i4>
      </vt:variant>
      <vt:variant>
        <vt:i4>129</vt:i4>
      </vt:variant>
      <vt:variant>
        <vt:i4>0</vt:i4>
      </vt:variant>
      <vt:variant>
        <vt:i4>5</vt:i4>
      </vt:variant>
      <vt:variant>
        <vt:lpwstr>http://pa.leggiditalia.it/</vt:lpwstr>
      </vt:variant>
      <vt:variant>
        <vt:lpwstr>id=10LX0000120123ART23,__m=document</vt:lpwstr>
      </vt:variant>
      <vt:variant>
        <vt:i4>6029312</vt:i4>
      </vt:variant>
      <vt:variant>
        <vt:i4>126</vt:i4>
      </vt:variant>
      <vt:variant>
        <vt:i4>0</vt:i4>
      </vt:variant>
      <vt:variant>
        <vt:i4>5</vt:i4>
      </vt:variant>
      <vt:variant>
        <vt:lpwstr>http://pa.leggiditalia.it/</vt:lpwstr>
      </vt:variant>
      <vt:variant>
        <vt:lpwstr>id=05AC00011216,__m=document</vt:lpwstr>
      </vt:variant>
      <vt:variant>
        <vt:i4>6029318</vt:i4>
      </vt:variant>
      <vt:variant>
        <vt:i4>123</vt:i4>
      </vt:variant>
      <vt:variant>
        <vt:i4>0</vt:i4>
      </vt:variant>
      <vt:variant>
        <vt:i4>5</vt:i4>
      </vt:variant>
      <vt:variant>
        <vt:lpwstr>http://pa.leggiditalia.it/</vt:lpwstr>
      </vt:variant>
      <vt:variant>
        <vt:lpwstr>id=05AC00004241,__m=document</vt:lpwstr>
      </vt:variant>
      <vt:variant>
        <vt:i4>6029312</vt:i4>
      </vt:variant>
      <vt:variant>
        <vt:i4>120</vt:i4>
      </vt:variant>
      <vt:variant>
        <vt:i4>0</vt:i4>
      </vt:variant>
      <vt:variant>
        <vt:i4>5</vt:i4>
      </vt:variant>
      <vt:variant>
        <vt:lpwstr>http://pa.leggiditalia.it/</vt:lpwstr>
      </vt:variant>
      <vt:variant>
        <vt:lpwstr>id=05AC00011216,__m=document</vt:lpwstr>
      </vt:variant>
      <vt:variant>
        <vt:i4>5570571</vt:i4>
      </vt:variant>
      <vt:variant>
        <vt:i4>117</vt:i4>
      </vt:variant>
      <vt:variant>
        <vt:i4>0</vt:i4>
      </vt:variant>
      <vt:variant>
        <vt:i4>5</vt:i4>
      </vt:variant>
      <vt:variant>
        <vt:lpwstr>http://pa.leggiditalia.it/</vt:lpwstr>
      </vt:variant>
      <vt:variant>
        <vt:lpwstr>id=05AC00001789,__m=document</vt:lpwstr>
      </vt:variant>
      <vt:variant>
        <vt:i4>8126570</vt:i4>
      </vt:variant>
      <vt:variant>
        <vt:i4>114</vt:i4>
      </vt:variant>
      <vt:variant>
        <vt:i4>0</vt:i4>
      </vt:variant>
      <vt:variant>
        <vt:i4>5</vt:i4>
      </vt:variant>
      <vt:variant>
        <vt:lpwstr>http://pa.leggiditalia.it/</vt:lpwstr>
      </vt:variant>
      <vt:variant>
        <vt:lpwstr>id=10LX0000110082ART0,__m=document</vt:lpwstr>
      </vt:variant>
      <vt:variant>
        <vt:i4>8126574</vt:i4>
      </vt:variant>
      <vt:variant>
        <vt:i4>111</vt:i4>
      </vt:variant>
      <vt:variant>
        <vt:i4>0</vt:i4>
      </vt:variant>
      <vt:variant>
        <vt:i4>5</vt:i4>
      </vt:variant>
      <vt:variant>
        <vt:lpwstr>http://pa.leggiditalia.it/</vt:lpwstr>
      </vt:variant>
      <vt:variant>
        <vt:lpwstr>id=10LX0000110082ART4,__m=document</vt:lpwstr>
      </vt:variant>
      <vt:variant>
        <vt:i4>7340132</vt:i4>
      </vt:variant>
      <vt:variant>
        <vt:i4>108</vt:i4>
      </vt:variant>
      <vt:variant>
        <vt:i4>0</vt:i4>
      </vt:variant>
      <vt:variant>
        <vt:i4>5</vt:i4>
      </vt:variant>
      <vt:variant>
        <vt:lpwstr>http://pa.leggiditalia.it/</vt:lpwstr>
      </vt:variant>
      <vt:variant>
        <vt:lpwstr>id=10LX0000136826ART0,__m=document</vt:lpwstr>
      </vt:variant>
      <vt:variant>
        <vt:i4>7667810</vt:i4>
      </vt:variant>
      <vt:variant>
        <vt:i4>105</vt:i4>
      </vt:variant>
      <vt:variant>
        <vt:i4>0</vt:i4>
      </vt:variant>
      <vt:variant>
        <vt:i4>5</vt:i4>
      </vt:variant>
      <vt:variant>
        <vt:lpwstr>http://pa.leggiditalia.it/</vt:lpwstr>
      </vt:variant>
      <vt:variant>
        <vt:lpwstr>id=10LX0000119983ART0,__m=document</vt:lpwstr>
      </vt:variant>
      <vt:variant>
        <vt:i4>7667818</vt:i4>
      </vt:variant>
      <vt:variant>
        <vt:i4>102</vt:i4>
      </vt:variant>
      <vt:variant>
        <vt:i4>0</vt:i4>
      </vt:variant>
      <vt:variant>
        <vt:i4>5</vt:i4>
      </vt:variant>
      <vt:variant>
        <vt:lpwstr>http://pa.leggiditalia.it/</vt:lpwstr>
      </vt:variant>
      <vt:variant>
        <vt:lpwstr>id=10LX0000119983ART8,__m=document</vt:lpwstr>
      </vt:variant>
      <vt:variant>
        <vt:i4>5767254</vt:i4>
      </vt:variant>
      <vt:variant>
        <vt:i4>99</vt:i4>
      </vt:variant>
      <vt:variant>
        <vt:i4>0</vt:i4>
      </vt:variant>
      <vt:variant>
        <vt:i4>5</vt:i4>
      </vt:variant>
      <vt:variant>
        <vt:lpwstr>http://pa.leggiditalia.it/</vt:lpwstr>
      </vt:variant>
      <vt:variant>
        <vt:lpwstr>id=05AC00004080+05AC00003660,__m=document</vt:lpwstr>
      </vt:variant>
      <vt:variant>
        <vt:i4>7798895</vt:i4>
      </vt:variant>
      <vt:variant>
        <vt:i4>96</vt:i4>
      </vt:variant>
      <vt:variant>
        <vt:i4>0</vt:i4>
      </vt:variant>
      <vt:variant>
        <vt:i4>5</vt:i4>
      </vt:variant>
      <vt:variant>
        <vt:lpwstr>http://pa.leggiditalia.it/</vt:lpwstr>
      </vt:variant>
      <vt:variant>
        <vt:lpwstr>id=10LX0000123602ART0,__m=document</vt:lpwstr>
      </vt:variant>
      <vt:variant>
        <vt:i4>3342441</vt:i4>
      </vt:variant>
      <vt:variant>
        <vt:i4>93</vt:i4>
      </vt:variant>
      <vt:variant>
        <vt:i4>0</vt:i4>
      </vt:variant>
      <vt:variant>
        <vt:i4>5</vt:i4>
      </vt:variant>
      <vt:variant>
        <vt:lpwstr>http://pa.leggiditalia.it/</vt:lpwstr>
      </vt:variant>
      <vt:variant>
        <vt:lpwstr>id=10LX0000123602ART17,__m=document</vt:lpwstr>
      </vt:variant>
      <vt:variant>
        <vt:i4>7733357</vt:i4>
      </vt:variant>
      <vt:variant>
        <vt:i4>90</vt:i4>
      </vt:variant>
      <vt:variant>
        <vt:i4>0</vt:i4>
      </vt:variant>
      <vt:variant>
        <vt:i4>5</vt:i4>
      </vt:variant>
      <vt:variant>
        <vt:lpwstr>http://pa.leggiditalia.it/</vt:lpwstr>
      </vt:variant>
      <vt:variant>
        <vt:lpwstr>id=10LX0000110025ART0,__m=document</vt:lpwstr>
      </vt:variant>
      <vt:variant>
        <vt:i4>3997803</vt:i4>
      </vt:variant>
      <vt:variant>
        <vt:i4>87</vt:i4>
      </vt:variant>
      <vt:variant>
        <vt:i4>0</vt:i4>
      </vt:variant>
      <vt:variant>
        <vt:i4>5</vt:i4>
      </vt:variant>
      <vt:variant>
        <vt:lpwstr>http://pa.leggiditalia.it/</vt:lpwstr>
      </vt:variant>
      <vt:variant>
        <vt:lpwstr>id=10LX0000110025ART18,__m=document</vt:lpwstr>
      </vt:variant>
      <vt:variant>
        <vt:i4>7405664</vt:i4>
      </vt:variant>
      <vt:variant>
        <vt:i4>84</vt:i4>
      </vt:variant>
      <vt:variant>
        <vt:i4>0</vt:i4>
      </vt:variant>
      <vt:variant>
        <vt:i4>5</vt:i4>
      </vt:variant>
      <vt:variant>
        <vt:lpwstr>http://pa.leggiditalia.it/</vt:lpwstr>
      </vt:variant>
      <vt:variant>
        <vt:lpwstr>id=10LX0000604861ART0,__m=document</vt:lpwstr>
      </vt:variant>
      <vt:variant>
        <vt:i4>3604580</vt:i4>
      </vt:variant>
      <vt:variant>
        <vt:i4>81</vt:i4>
      </vt:variant>
      <vt:variant>
        <vt:i4>0</vt:i4>
      </vt:variant>
      <vt:variant>
        <vt:i4>5</vt:i4>
      </vt:variant>
      <vt:variant>
        <vt:lpwstr>http://pa.leggiditalia.it/</vt:lpwstr>
      </vt:variant>
      <vt:variant>
        <vt:lpwstr>id=10LX0000604861ART35,__m=document</vt:lpwstr>
      </vt:variant>
      <vt:variant>
        <vt:i4>7471210</vt:i4>
      </vt:variant>
      <vt:variant>
        <vt:i4>78</vt:i4>
      </vt:variant>
      <vt:variant>
        <vt:i4>0</vt:i4>
      </vt:variant>
      <vt:variant>
        <vt:i4>5</vt:i4>
      </vt:variant>
      <vt:variant>
        <vt:lpwstr>http://pa.leggiditalia.it/</vt:lpwstr>
      </vt:variant>
      <vt:variant>
        <vt:lpwstr>id=10LX0000146502ART0,__m=document</vt:lpwstr>
      </vt:variant>
      <vt:variant>
        <vt:i4>3211372</vt:i4>
      </vt:variant>
      <vt:variant>
        <vt:i4>75</vt:i4>
      </vt:variant>
      <vt:variant>
        <vt:i4>0</vt:i4>
      </vt:variant>
      <vt:variant>
        <vt:i4>5</vt:i4>
      </vt:variant>
      <vt:variant>
        <vt:lpwstr>http://pa.leggiditalia.it/</vt:lpwstr>
      </vt:variant>
      <vt:variant>
        <vt:lpwstr>id=10LX0000146502ART10,__m=document</vt:lpwstr>
      </vt:variant>
      <vt:variant>
        <vt:i4>5111891</vt:i4>
      </vt:variant>
      <vt:variant>
        <vt:i4>72</vt:i4>
      </vt:variant>
      <vt:variant>
        <vt:i4>0</vt:i4>
      </vt:variant>
      <vt:variant>
        <vt:i4>5</vt:i4>
      </vt:variant>
      <vt:variant>
        <vt:lpwstr>http://pa.leggiditalia.it/</vt:lpwstr>
      </vt:variant>
      <vt:variant>
        <vt:lpwstr>id=10LX0000107749ART296,__m=document</vt:lpwstr>
      </vt:variant>
      <vt:variant>
        <vt:i4>6029318</vt:i4>
      </vt:variant>
      <vt:variant>
        <vt:i4>69</vt:i4>
      </vt:variant>
      <vt:variant>
        <vt:i4>0</vt:i4>
      </vt:variant>
      <vt:variant>
        <vt:i4>5</vt:i4>
      </vt:variant>
      <vt:variant>
        <vt:lpwstr>http://pa.leggiditalia.it/</vt:lpwstr>
      </vt:variant>
      <vt:variant>
        <vt:lpwstr>id=05AC00004241,__m=document</vt:lpwstr>
      </vt:variant>
      <vt:variant>
        <vt:i4>5111892</vt:i4>
      </vt:variant>
      <vt:variant>
        <vt:i4>66</vt:i4>
      </vt:variant>
      <vt:variant>
        <vt:i4>0</vt:i4>
      </vt:variant>
      <vt:variant>
        <vt:i4>5</vt:i4>
      </vt:variant>
      <vt:variant>
        <vt:lpwstr>http://pa.leggiditalia.it/</vt:lpwstr>
      </vt:variant>
      <vt:variant>
        <vt:lpwstr>id=10LX0000758639ART770,__m=document</vt:lpwstr>
      </vt:variant>
      <vt:variant>
        <vt:i4>7929955</vt:i4>
      </vt:variant>
      <vt:variant>
        <vt:i4>63</vt:i4>
      </vt:variant>
      <vt:variant>
        <vt:i4>0</vt:i4>
      </vt:variant>
      <vt:variant>
        <vt:i4>5</vt:i4>
      </vt:variant>
      <vt:variant>
        <vt:lpwstr>http://pa.leggiditalia.it/</vt:lpwstr>
      </vt:variant>
      <vt:variant>
        <vt:lpwstr>id=10LX0000758639ART0,__m=document</vt:lpwstr>
      </vt:variant>
      <vt:variant>
        <vt:i4>5177435</vt:i4>
      </vt:variant>
      <vt:variant>
        <vt:i4>60</vt:i4>
      </vt:variant>
      <vt:variant>
        <vt:i4>0</vt:i4>
      </vt:variant>
      <vt:variant>
        <vt:i4>5</vt:i4>
      </vt:variant>
      <vt:variant>
        <vt:lpwstr>http://pa.leggiditalia.it/</vt:lpwstr>
      </vt:variant>
      <vt:variant>
        <vt:lpwstr>id=10LX0000758639ART169,__m=document</vt:lpwstr>
      </vt:variant>
      <vt:variant>
        <vt:i4>7929955</vt:i4>
      </vt:variant>
      <vt:variant>
        <vt:i4>57</vt:i4>
      </vt:variant>
      <vt:variant>
        <vt:i4>0</vt:i4>
      </vt:variant>
      <vt:variant>
        <vt:i4>5</vt:i4>
      </vt:variant>
      <vt:variant>
        <vt:lpwstr>http://pa.leggiditalia.it/</vt:lpwstr>
      </vt:variant>
      <vt:variant>
        <vt:lpwstr>id=10LX0000758639ART0,__m=document</vt:lpwstr>
      </vt:variant>
      <vt:variant>
        <vt:i4>4849746</vt:i4>
      </vt:variant>
      <vt:variant>
        <vt:i4>54</vt:i4>
      </vt:variant>
      <vt:variant>
        <vt:i4>0</vt:i4>
      </vt:variant>
      <vt:variant>
        <vt:i4>5</vt:i4>
      </vt:variant>
      <vt:variant>
        <vt:lpwstr>http://pa.leggiditalia.it/</vt:lpwstr>
      </vt:variant>
      <vt:variant>
        <vt:lpwstr>id=10LX0000758639ART130,__m=document</vt:lpwstr>
      </vt:variant>
      <vt:variant>
        <vt:i4>7798880</vt:i4>
      </vt:variant>
      <vt:variant>
        <vt:i4>51</vt:i4>
      </vt:variant>
      <vt:variant>
        <vt:i4>0</vt:i4>
      </vt:variant>
      <vt:variant>
        <vt:i4>5</vt:i4>
      </vt:variant>
      <vt:variant>
        <vt:lpwstr>http://pa.leggiditalia.it/</vt:lpwstr>
      </vt:variant>
      <vt:variant>
        <vt:lpwstr>id=10LX0000797020ART0,__m=document</vt:lpwstr>
      </vt:variant>
      <vt:variant>
        <vt:i4>7471210</vt:i4>
      </vt:variant>
      <vt:variant>
        <vt:i4>48</vt:i4>
      </vt:variant>
      <vt:variant>
        <vt:i4>0</vt:i4>
      </vt:variant>
      <vt:variant>
        <vt:i4>5</vt:i4>
      </vt:variant>
      <vt:variant>
        <vt:lpwstr>http://pa.leggiditalia.it/</vt:lpwstr>
      </vt:variant>
      <vt:variant>
        <vt:lpwstr>id=10LX0000497842ART0,__m=document</vt:lpwstr>
      </vt:variant>
      <vt:variant>
        <vt:i4>7471208</vt:i4>
      </vt:variant>
      <vt:variant>
        <vt:i4>45</vt:i4>
      </vt:variant>
      <vt:variant>
        <vt:i4>0</vt:i4>
      </vt:variant>
      <vt:variant>
        <vt:i4>5</vt:i4>
      </vt:variant>
      <vt:variant>
        <vt:lpwstr>http://pa.leggiditalia.it/</vt:lpwstr>
      </vt:variant>
      <vt:variant>
        <vt:lpwstr>id=10LX0000497842ART2,__m=document</vt:lpwstr>
      </vt:variant>
      <vt:variant>
        <vt:i4>5374034</vt:i4>
      </vt:variant>
      <vt:variant>
        <vt:i4>42</vt:i4>
      </vt:variant>
      <vt:variant>
        <vt:i4>0</vt:i4>
      </vt:variant>
      <vt:variant>
        <vt:i4>5</vt:i4>
      </vt:variant>
      <vt:variant>
        <vt:lpwstr>http://pa.leggiditalia.it/</vt:lpwstr>
      </vt:variant>
      <vt:variant>
        <vt:lpwstr>id=05AC00001451+05AC00001450,__m=document</vt:lpwstr>
      </vt:variant>
      <vt:variant>
        <vt:i4>6160388</vt:i4>
      </vt:variant>
      <vt:variant>
        <vt:i4>39</vt:i4>
      </vt:variant>
      <vt:variant>
        <vt:i4>0</vt:i4>
      </vt:variant>
      <vt:variant>
        <vt:i4>5</vt:i4>
      </vt:variant>
      <vt:variant>
        <vt:lpwstr>http://pa.leggiditalia.it/</vt:lpwstr>
      </vt:variant>
      <vt:variant>
        <vt:lpwstr>id=05AC00001435,__m=document</vt:lpwstr>
      </vt:variant>
      <vt:variant>
        <vt:i4>4259858</vt:i4>
      </vt:variant>
      <vt:variant>
        <vt:i4>36</vt:i4>
      </vt:variant>
      <vt:variant>
        <vt:i4>0</vt:i4>
      </vt:variant>
      <vt:variant>
        <vt:i4>5</vt:i4>
      </vt:variant>
      <vt:variant>
        <vt:lpwstr>http://pa.leggiditalia.it/</vt:lpwstr>
      </vt:variant>
      <vt:variant>
        <vt:lpwstr>id=05AC00004080+05AC00004078+05AC00004077+05AC00011219+05AC0000015154+05AC00004073+05AC00004072+05AC00004071+05AC00011220+05AC0000015153+05AC00004032+05AC0000015132+05AC00004030+05AC00004029+05AC00004028,__m=document</vt:lpwstr>
      </vt:variant>
      <vt:variant>
        <vt:i4>7471211</vt:i4>
      </vt:variant>
      <vt:variant>
        <vt:i4>33</vt:i4>
      </vt:variant>
      <vt:variant>
        <vt:i4>0</vt:i4>
      </vt:variant>
      <vt:variant>
        <vt:i4>5</vt:i4>
      </vt:variant>
      <vt:variant>
        <vt:lpwstr>http://pa.leggiditalia.it/</vt:lpwstr>
      </vt:variant>
      <vt:variant>
        <vt:lpwstr>id=10LX0000401022ART0,__m=document</vt:lpwstr>
      </vt:variant>
      <vt:variant>
        <vt:i4>4456536</vt:i4>
      </vt:variant>
      <vt:variant>
        <vt:i4>30</vt:i4>
      </vt:variant>
      <vt:variant>
        <vt:i4>0</vt:i4>
      </vt:variant>
      <vt:variant>
        <vt:i4>5</vt:i4>
      </vt:variant>
      <vt:variant>
        <vt:lpwstr>http://pa.leggiditalia.it/</vt:lpwstr>
      </vt:variant>
      <vt:variant>
        <vt:lpwstr>id=10LX0000401022ART261,__m=document</vt:lpwstr>
      </vt:variant>
      <vt:variant>
        <vt:i4>7405678</vt:i4>
      </vt:variant>
      <vt:variant>
        <vt:i4>27</vt:i4>
      </vt:variant>
      <vt:variant>
        <vt:i4>0</vt:i4>
      </vt:variant>
      <vt:variant>
        <vt:i4>5</vt:i4>
      </vt:variant>
      <vt:variant>
        <vt:lpwstr>http://pa.leggiditalia.it/</vt:lpwstr>
      </vt:variant>
      <vt:variant>
        <vt:lpwstr>id=10LX0000105304ART0,__m=document</vt:lpwstr>
      </vt:variant>
      <vt:variant>
        <vt:i4>4259929</vt:i4>
      </vt:variant>
      <vt:variant>
        <vt:i4>24</vt:i4>
      </vt:variant>
      <vt:variant>
        <vt:i4>0</vt:i4>
      </vt:variant>
      <vt:variant>
        <vt:i4>5</vt:i4>
      </vt:variant>
      <vt:variant>
        <vt:lpwstr>http://pa.leggiditalia.it/</vt:lpwstr>
      </vt:variant>
      <vt:variant>
        <vt:lpwstr>id=10LX0000105304ART304,__m=document</vt:lpwstr>
      </vt:variant>
      <vt:variant>
        <vt:i4>8257640</vt:i4>
      </vt:variant>
      <vt:variant>
        <vt:i4>21</vt:i4>
      </vt:variant>
      <vt:variant>
        <vt:i4>0</vt:i4>
      </vt:variant>
      <vt:variant>
        <vt:i4>5</vt:i4>
      </vt:variant>
      <vt:variant>
        <vt:lpwstr>http://pa.leggiditalia.it/</vt:lpwstr>
      </vt:variant>
      <vt:variant>
        <vt:lpwstr>id=10LX0000123291ART0,__m=document</vt:lpwstr>
      </vt:variant>
      <vt:variant>
        <vt:i4>3866728</vt:i4>
      </vt:variant>
      <vt:variant>
        <vt:i4>18</vt:i4>
      </vt:variant>
      <vt:variant>
        <vt:i4>0</vt:i4>
      </vt:variant>
      <vt:variant>
        <vt:i4>5</vt:i4>
      </vt:variant>
      <vt:variant>
        <vt:lpwstr>http://pa.leggiditalia.it/</vt:lpwstr>
      </vt:variant>
      <vt:variant>
        <vt:lpwstr>id=10LX0000123291ART76,__m=document</vt:lpwstr>
      </vt:variant>
      <vt:variant>
        <vt:i4>6225927</vt:i4>
      </vt:variant>
      <vt:variant>
        <vt:i4>15</vt:i4>
      </vt:variant>
      <vt:variant>
        <vt:i4>0</vt:i4>
      </vt:variant>
      <vt:variant>
        <vt:i4>5</vt:i4>
      </vt:variant>
      <vt:variant>
        <vt:lpwstr>http://pa.leggiditalia.it/</vt:lpwstr>
      </vt:variant>
      <vt:variant>
        <vt:lpwstr>id=05AC00006052,__m=document</vt:lpwstr>
      </vt:variant>
      <vt:variant>
        <vt:i4>2228225</vt:i4>
      </vt:variant>
      <vt:variant>
        <vt:i4>12</vt:i4>
      </vt:variant>
      <vt:variant>
        <vt:i4>0</vt:i4>
      </vt:variant>
      <vt:variant>
        <vt:i4>5</vt:i4>
      </vt:variant>
      <vt:variant>
        <vt:lpwstr>mailto:dpo@santannapisa.it</vt:lpwstr>
      </vt:variant>
      <vt:variant>
        <vt:lpwstr/>
      </vt:variant>
      <vt:variant>
        <vt:i4>2621462</vt:i4>
      </vt:variant>
      <vt:variant>
        <vt:i4>9</vt:i4>
      </vt:variant>
      <vt:variant>
        <vt:i4>0</vt:i4>
      </vt:variant>
      <vt:variant>
        <vt:i4>5</vt:i4>
      </vt:variant>
      <vt:variant>
        <vt:lpwstr>mailto:privacy@santannapisa.it</vt:lpwstr>
      </vt:variant>
      <vt:variant>
        <vt:lpwstr/>
      </vt:variant>
      <vt:variant>
        <vt:i4>3342430</vt:i4>
      </vt:variant>
      <vt:variant>
        <vt:i4>6</vt:i4>
      </vt:variant>
      <vt:variant>
        <vt:i4>0</vt:i4>
      </vt:variant>
      <vt:variant>
        <vt:i4>5</vt:i4>
      </vt:variant>
      <vt:variant>
        <vt:lpwstr>mailto:francesco.buono@santannapisa.it</vt:lpwstr>
      </vt:variant>
      <vt:variant>
        <vt:lpwstr/>
      </vt:variant>
      <vt:variant>
        <vt:i4>5046333</vt:i4>
      </vt:variant>
      <vt:variant>
        <vt:i4>3</vt:i4>
      </vt:variant>
      <vt:variant>
        <vt:i4>0</vt:i4>
      </vt:variant>
      <vt:variant>
        <vt:i4>5</vt:i4>
      </vt:variant>
      <vt:variant>
        <vt:lpwstr>mailto:protocollo@sssup.it.legalmail.pa.it</vt:lpwstr>
      </vt:variant>
      <vt:variant>
        <vt:lpwstr/>
      </vt:variant>
      <vt:variant>
        <vt:i4>5505118</vt:i4>
      </vt:variant>
      <vt:variant>
        <vt:i4>0</vt:i4>
      </vt:variant>
      <vt:variant>
        <vt:i4>0</vt:i4>
      </vt:variant>
      <vt:variant>
        <vt:i4>5</vt:i4>
      </vt:variant>
      <vt:variant>
        <vt:lpwstr>https://www.santannapisa.it/sites/default/files/Codice_di_comportamento.pdf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Alessandra Bellini</cp:lastModifiedBy>
  <cp:revision>16</cp:revision>
  <cp:lastPrinted>2018-05-23T12:07:00Z</cp:lastPrinted>
  <dcterms:created xsi:type="dcterms:W3CDTF">2021-04-23T09:18:00Z</dcterms:created>
  <dcterms:modified xsi:type="dcterms:W3CDTF">2022-04-12T09:57:00Z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0x010100F189F23FF6F13440877CA65BF4D665E9</vt:lpwstr>
  </property>
  <property fmtid="{D5CDD505-2E9C-101B-9397-08002B2CF9AE}" pid="3" name="Order">
    <vt:r8>19800</vt:r8>
  </property>
</Properties>
</file>